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0B6" w:rsidRPr="0031571D" w:rsidRDefault="000920B6" w:rsidP="000920B6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color w:val="auto"/>
          <w:sz w:val="22"/>
        </w:rPr>
      </w:pPr>
      <w:bookmarkStart w:id="0" w:name="_GoBack"/>
      <w:r w:rsidRPr="0031571D">
        <w:rPr>
          <w:b/>
          <w:color w:val="auto"/>
          <w:sz w:val="22"/>
        </w:rPr>
        <w:t>Муниципальное бюджетное общеобразовательное учреждение</w:t>
      </w:r>
    </w:p>
    <w:p w:rsidR="000920B6" w:rsidRPr="0031571D" w:rsidRDefault="000920B6" w:rsidP="000920B6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2"/>
        </w:rPr>
      </w:pPr>
      <w:r w:rsidRPr="0031571D">
        <w:rPr>
          <w:color w:val="auto"/>
          <w:sz w:val="22"/>
        </w:rPr>
        <w:t>«</w:t>
      </w:r>
      <w:r w:rsidRPr="0031571D">
        <w:rPr>
          <w:b/>
          <w:color w:val="auto"/>
          <w:sz w:val="22"/>
        </w:rPr>
        <w:t>Гимназия № 3» городского округа город Октябрьский Республики Башкортостан</w:t>
      </w:r>
    </w:p>
    <w:p w:rsidR="000920B6" w:rsidRPr="0031571D" w:rsidRDefault="000920B6" w:rsidP="000920B6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 w:rsidRPr="0031571D">
        <w:rPr>
          <w:b/>
          <w:color w:val="auto"/>
          <w:sz w:val="22"/>
        </w:rPr>
        <w:t>(МБОУ «Гимназия №3»)</w:t>
      </w:r>
    </w:p>
    <w:p w:rsidR="000920B6" w:rsidRPr="0031571D" w:rsidRDefault="000920B6" w:rsidP="000920B6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31571D">
        <w:rPr>
          <w:color w:val="auto"/>
          <w:sz w:val="22"/>
        </w:rPr>
        <w:t>35 микрорайон,</w:t>
      </w:r>
      <w:r w:rsidRPr="0031571D">
        <w:rPr>
          <w:color w:val="auto"/>
          <w:sz w:val="22"/>
          <w:lang w:val="be-BY"/>
        </w:rPr>
        <w:t xml:space="preserve"> зд.41</w:t>
      </w:r>
      <w:r w:rsidRPr="0031571D">
        <w:rPr>
          <w:color w:val="auto"/>
          <w:sz w:val="22"/>
        </w:rPr>
        <w:t xml:space="preserve"> г. Октябрьский</w:t>
      </w:r>
    </w:p>
    <w:p w:rsidR="000920B6" w:rsidRPr="0031571D" w:rsidRDefault="000920B6" w:rsidP="000920B6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31571D">
        <w:rPr>
          <w:color w:val="auto"/>
          <w:sz w:val="22"/>
          <w:lang w:val="be-BY"/>
        </w:rPr>
        <w:t xml:space="preserve">Республика </w:t>
      </w:r>
      <w:r w:rsidRPr="0031571D">
        <w:rPr>
          <w:color w:val="auto"/>
          <w:sz w:val="22"/>
        </w:rPr>
        <w:t>Башкортостан,  452613</w:t>
      </w:r>
    </w:p>
    <w:p w:rsidR="000920B6" w:rsidRPr="0031571D" w:rsidRDefault="000920B6" w:rsidP="000920B6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31571D">
        <w:rPr>
          <w:color w:val="auto"/>
          <w:sz w:val="22"/>
        </w:rPr>
        <w:t>Тел. (34767) 7-27-88, 7-27-87</w:t>
      </w:r>
    </w:p>
    <w:p w:rsidR="000920B6" w:rsidRPr="0031571D" w:rsidRDefault="000920B6" w:rsidP="000920B6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31571D">
        <w:rPr>
          <w:color w:val="auto"/>
          <w:sz w:val="22"/>
          <w:lang w:val="en-US"/>
        </w:rPr>
        <w:t>E</w:t>
      </w:r>
      <w:r w:rsidRPr="0031571D">
        <w:rPr>
          <w:color w:val="auto"/>
          <w:sz w:val="22"/>
        </w:rPr>
        <w:t>-</w:t>
      </w:r>
      <w:r w:rsidRPr="0031571D">
        <w:rPr>
          <w:color w:val="auto"/>
          <w:sz w:val="22"/>
          <w:lang w:val="en-US"/>
        </w:rPr>
        <w:t>mail</w:t>
      </w:r>
      <w:r w:rsidRPr="0031571D">
        <w:rPr>
          <w:color w:val="auto"/>
          <w:sz w:val="22"/>
        </w:rPr>
        <w:t xml:space="preserve">: </w:t>
      </w:r>
      <w:hyperlink r:id="rId7" w:history="1">
        <w:r w:rsidRPr="0031571D">
          <w:rPr>
            <w:color w:val="0563C1" w:themeColor="hyperlink"/>
            <w:sz w:val="22"/>
            <w:u w:val="single"/>
            <w:lang w:val="en-US"/>
          </w:rPr>
          <w:t>gumnazia</w:t>
        </w:r>
        <w:r w:rsidRPr="0031571D">
          <w:rPr>
            <w:color w:val="0563C1" w:themeColor="hyperlink"/>
            <w:sz w:val="22"/>
            <w:u w:val="single"/>
          </w:rPr>
          <w:t>3@</w:t>
        </w:r>
        <w:r w:rsidRPr="0031571D">
          <w:rPr>
            <w:color w:val="0563C1" w:themeColor="hyperlink"/>
            <w:sz w:val="22"/>
            <w:u w:val="single"/>
            <w:lang w:val="en-US"/>
          </w:rPr>
          <w:t>mail</w:t>
        </w:r>
        <w:r w:rsidRPr="0031571D">
          <w:rPr>
            <w:color w:val="0563C1" w:themeColor="hyperlink"/>
            <w:sz w:val="22"/>
            <w:u w:val="single"/>
          </w:rPr>
          <w:t>.</w:t>
        </w:r>
        <w:proofErr w:type="spellStart"/>
        <w:r w:rsidRPr="0031571D">
          <w:rPr>
            <w:color w:val="0563C1" w:themeColor="hyperlink"/>
            <w:sz w:val="22"/>
            <w:u w:val="single"/>
            <w:lang w:val="en-US"/>
          </w:rPr>
          <w:t>ru</w:t>
        </w:r>
        <w:proofErr w:type="spellEnd"/>
      </w:hyperlink>
      <w:r w:rsidRPr="0031571D">
        <w:rPr>
          <w:color w:val="auto"/>
          <w:sz w:val="22"/>
        </w:rPr>
        <w:t xml:space="preserve"> </w:t>
      </w:r>
    </w:p>
    <w:p w:rsidR="00AC38B1" w:rsidRDefault="000920B6">
      <w:pPr>
        <w:spacing w:after="115" w:line="259" w:lineRule="auto"/>
        <w:ind w:left="415" w:right="0" w:firstLine="0"/>
        <w:jc w:val="center"/>
      </w:pPr>
      <w:r>
        <w:rPr>
          <w:b/>
          <w:color w:val="660033"/>
        </w:rPr>
        <w:t>_________________________________________________________________________________</w:t>
      </w:r>
      <w:r w:rsidR="00EF650D">
        <w:rPr>
          <w:b/>
          <w:color w:val="660033"/>
        </w:rPr>
        <w:t xml:space="preserve"> </w:t>
      </w:r>
    </w:p>
    <w:bookmarkEnd w:id="0"/>
    <w:p w:rsidR="00AC38B1" w:rsidRDefault="00EF650D">
      <w:pPr>
        <w:spacing w:after="112" w:line="259" w:lineRule="auto"/>
        <w:ind w:left="415" w:right="0" w:firstLine="0"/>
        <w:jc w:val="center"/>
      </w:pPr>
      <w:r>
        <w:rPr>
          <w:b/>
          <w:color w:val="660033"/>
        </w:rPr>
        <w:t xml:space="preserve"> </w:t>
      </w:r>
    </w:p>
    <w:p w:rsidR="00AC38B1" w:rsidRDefault="00EF650D">
      <w:pPr>
        <w:spacing w:after="115" w:line="259" w:lineRule="auto"/>
        <w:ind w:left="415" w:right="0" w:firstLine="0"/>
        <w:jc w:val="center"/>
      </w:pPr>
      <w:r>
        <w:rPr>
          <w:b/>
          <w:color w:val="660033"/>
        </w:rPr>
        <w:t xml:space="preserve"> </w:t>
      </w:r>
    </w:p>
    <w:p w:rsidR="00AC38B1" w:rsidRDefault="00EF650D">
      <w:pPr>
        <w:spacing w:after="112" w:line="259" w:lineRule="auto"/>
        <w:ind w:left="415" w:right="0" w:firstLine="0"/>
        <w:jc w:val="center"/>
      </w:pPr>
      <w:r>
        <w:rPr>
          <w:b/>
          <w:color w:val="660033"/>
        </w:rPr>
        <w:t xml:space="preserve"> </w:t>
      </w:r>
    </w:p>
    <w:p w:rsidR="00AC38B1" w:rsidRDefault="00EF650D">
      <w:pPr>
        <w:spacing w:after="115" w:line="259" w:lineRule="auto"/>
        <w:ind w:left="415" w:right="0" w:firstLine="0"/>
        <w:jc w:val="center"/>
      </w:pPr>
      <w:r>
        <w:rPr>
          <w:b/>
          <w:color w:val="660033"/>
        </w:rPr>
        <w:t xml:space="preserve"> </w:t>
      </w:r>
    </w:p>
    <w:p w:rsidR="00AC38B1" w:rsidRDefault="00EF650D">
      <w:pPr>
        <w:spacing w:after="208" w:line="259" w:lineRule="auto"/>
        <w:ind w:left="415" w:right="0" w:firstLine="0"/>
        <w:jc w:val="center"/>
      </w:pPr>
      <w:r>
        <w:rPr>
          <w:b/>
          <w:color w:val="660033"/>
        </w:rPr>
        <w:t xml:space="preserve"> </w:t>
      </w:r>
    </w:p>
    <w:p w:rsidR="00EF650D" w:rsidRDefault="00EF650D" w:rsidP="00EF650D">
      <w:pPr>
        <w:spacing w:after="278" w:line="259" w:lineRule="auto"/>
        <w:ind w:left="1210" w:right="0" w:hanging="10"/>
        <w:jc w:val="center"/>
        <w:rPr>
          <w:b/>
          <w:sz w:val="28"/>
        </w:rPr>
      </w:pPr>
      <w:r>
        <w:rPr>
          <w:b/>
          <w:sz w:val="28"/>
        </w:rPr>
        <w:t xml:space="preserve">АНАЛИТИЧЕСКАЯ СПРАВКА </w:t>
      </w:r>
    </w:p>
    <w:p w:rsidR="00EF650D" w:rsidRDefault="00EF650D" w:rsidP="00EF650D">
      <w:pPr>
        <w:spacing w:after="278" w:line="259" w:lineRule="auto"/>
        <w:ind w:left="1210" w:right="0" w:hanging="10"/>
        <w:jc w:val="center"/>
        <w:rPr>
          <w:b/>
          <w:sz w:val="28"/>
        </w:rPr>
      </w:pPr>
      <w:r>
        <w:rPr>
          <w:b/>
          <w:sz w:val="28"/>
        </w:rPr>
        <w:t xml:space="preserve">О РЕАЛИЗАЦИИ ПРОЕКТА </w:t>
      </w:r>
    </w:p>
    <w:p w:rsidR="00AC38B1" w:rsidRDefault="00EF650D" w:rsidP="00EF650D">
      <w:pPr>
        <w:spacing w:after="278" w:line="259" w:lineRule="auto"/>
        <w:ind w:left="1210" w:right="0" w:hanging="10"/>
        <w:jc w:val="center"/>
      </w:pPr>
      <w:r>
        <w:rPr>
          <w:b/>
          <w:sz w:val="28"/>
        </w:rPr>
        <w:t>«БИЛЕТ В БУДУЩЕЕ»</w:t>
      </w:r>
    </w:p>
    <w:p w:rsidR="00AC38B1" w:rsidRDefault="00EF650D">
      <w:pPr>
        <w:spacing w:after="105" w:line="259" w:lineRule="auto"/>
        <w:ind w:left="415" w:right="0" w:firstLine="0"/>
        <w:jc w:val="center"/>
      </w:pPr>
      <w:r>
        <w:rPr>
          <w:b/>
          <w:color w:val="660033"/>
        </w:rPr>
        <w:t xml:space="preserve"> </w:t>
      </w:r>
    </w:p>
    <w:p w:rsidR="00AC38B1" w:rsidRDefault="00EF650D">
      <w:pPr>
        <w:spacing w:after="62" w:line="259" w:lineRule="auto"/>
        <w:ind w:left="415" w:right="0" w:firstLine="0"/>
        <w:jc w:val="center"/>
      </w:pPr>
      <w:r>
        <w:rPr>
          <w:b/>
          <w:color w:val="660033"/>
        </w:rPr>
        <w:t xml:space="preserve">          </w:t>
      </w:r>
      <w:r>
        <w:rPr>
          <w:noProof/>
        </w:rPr>
        <w:drawing>
          <wp:inline distT="0" distB="0" distL="0" distR="0">
            <wp:extent cx="2392680" cy="2371344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237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660033"/>
        </w:rPr>
        <w:t xml:space="preserve"> </w:t>
      </w:r>
    </w:p>
    <w:p w:rsidR="00AC38B1" w:rsidRDefault="00EF650D">
      <w:pPr>
        <w:spacing w:after="112" w:line="259" w:lineRule="auto"/>
        <w:ind w:left="415" w:right="0" w:firstLine="0"/>
        <w:jc w:val="center"/>
      </w:pPr>
      <w:r>
        <w:rPr>
          <w:b/>
          <w:color w:val="660033"/>
        </w:rPr>
        <w:t xml:space="preserve"> </w:t>
      </w:r>
    </w:p>
    <w:p w:rsidR="00AC38B1" w:rsidRDefault="00EF650D">
      <w:pPr>
        <w:spacing w:after="115" w:line="259" w:lineRule="auto"/>
        <w:ind w:left="415" w:right="0" w:firstLine="0"/>
        <w:jc w:val="center"/>
      </w:pPr>
      <w:r>
        <w:rPr>
          <w:b/>
          <w:color w:val="660033"/>
        </w:rPr>
        <w:t xml:space="preserve"> </w:t>
      </w:r>
    </w:p>
    <w:p w:rsidR="000920B6" w:rsidRDefault="000920B6">
      <w:pPr>
        <w:spacing w:after="112" w:line="259" w:lineRule="auto"/>
        <w:ind w:left="365" w:right="2" w:hanging="10"/>
        <w:jc w:val="center"/>
        <w:rPr>
          <w:b/>
          <w:color w:val="660033"/>
        </w:rPr>
      </w:pPr>
    </w:p>
    <w:p w:rsidR="000920B6" w:rsidRDefault="000920B6">
      <w:pPr>
        <w:spacing w:after="112" w:line="259" w:lineRule="auto"/>
        <w:ind w:left="365" w:right="2" w:hanging="10"/>
        <w:jc w:val="center"/>
        <w:rPr>
          <w:b/>
          <w:color w:val="660033"/>
        </w:rPr>
      </w:pPr>
    </w:p>
    <w:p w:rsidR="000920B6" w:rsidRDefault="000920B6">
      <w:pPr>
        <w:spacing w:after="112" w:line="259" w:lineRule="auto"/>
        <w:ind w:left="365" w:right="2" w:hanging="10"/>
        <w:jc w:val="center"/>
        <w:rPr>
          <w:b/>
          <w:color w:val="660033"/>
        </w:rPr>
      </w:pPr>
    </w:p>
    <w:p w:rsidR="00AC38B1" w:rsidRDefault="00EF650D">
      <w:pPr>
        <w:spacing w:after="112" w:line="259" w:lineRule="auto"/>
        <w:ind w:left="365" w:right="2" w:hanging="10"/>
        <w:jc w:val="center"/>
      </w:pPr>
      <w:r>
        <w:rPr>
          <w:b/>
          <w:color w:val="660033"/>
        </w:rPr>
        <w:t xml:space="preserve">г. Октябрьский </w:t>
      </w:r>
    </w:p>
    <w:p w:rsidR="00AC38B1" w:rsidRDefault="00EF650D">
      <w:pPr>
        <w:spacing w:after="112" w:line="259" w:lineRule="auto"/>
        <w:ind w:left="365" w:right="0" w:hanging="10"/>
        <w:jc w:val="center"/>
      </w:pPr>
      <w:r>
        <w:rPr>
          <w:b/>
          <w:color w:val="660033"/>
        </w:rPr>
        <w:t xml:space="preserve">2023 г. </w:t>
      </w:r>
    </w:p>
    <w:p w:rsidR="00AC38B1" w:rsidRDefault="00EF650D">
      <w:pPr>
        <w:pStyle w:val="1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Общая информация </w:t>
      </w:r>
    </w:p>
    <w:p w:rsidR="00AC38B1" w:rsidRDefault="00EF650D">
      <w:pPr>
        <w:ind w:left="268" w:right="64"/>
      </w:pPr>
      <w:r>
        <w:t xml:space="preserve">Профориентация обучающихся – приоритетная государственная задача, закрепленная в национальном проекте «Образование». Результаты профориентации и построения молодым человеком своего профессионального пути связаны не только с его успешной самореализацией, но и с его вкладом в экономическое развитие субъекта Российской Федерации, страны в целом. В настоящий момент обучающиеся включены в большое число разнообразных профориентационных форматов: от профориентационных тестов, которые проходят более половины обучающихся общеобразовательных организаций, до экскурсий на предприятия, кружков, программ предпрофессионального обучения. Однако существующие подходы и организационные формы профориентации не в полной мере обеспечивают раннюю профессиональную ориентацию учащихся 6 - 11 классов общеобразовательных организаций. Проект реализуется во исполнение федерального проекта «Успех каждого ребенка» национального проекта «Образование».  </w:t>
      </w:r>
    </w:p>
    <w:p w:rsidR="00AC38B1" w:rsidRDefault="00EF650D">
      <w:pPr>
        <w:spacing w:after="243"/>
        <w:ind w:left="268" w:right="64" w:firstLine="428"/>
      </w:pPr>
      <w:r>
        <w:rPr>
          <w:b/>
          <w:i/>
        </w:rPr>
        <w:t>Целью проекта</w:t>
      </w:r>
      <w:r>
        <w:t xml:space="preserve"> является реализация мероприятий, направленных на создание и обеспечение функционирования системы мер ранней профессиональной ориентации и формирование готовности к профессиональному самоопределению обучающихся 6-11 классов Республики Бурятия. </w:t>
      </w:r>
    </w:p>
    <w:p w:rsidR="00AC38B1" w:rsidRDefault="00EF650D">
      <w:pPr>
        <w:ind w:left="268" w:right="64" w:firstLine="428"/>
      </w:pPr>
      <w:r>
        <w:t xml:space="preserve">Целевая аудитория Проекта – обучающиеся 6–11 классов общеобразовательных организаций, включая детей с ограниченными возможностями здоровья и инвалидностью, родители и педагоги, представители СПО и ВО, региональные бизнес-структуры.  </w:t>
      </w:r>
    </w:p>
    <w:p w:rsidR="00AC38B1" w:rsidRDefault="00EF650D">
      <w:pPr>
        <w:ind w:left="268" w:right="64" w:firstLine="428"/>
      </w:pPr>
      <w:r>
        <w:t>Содержание Проекта предполагает спецификацию по трем возрастным группам (6–7, 8–9 и 10–11 классы). Все виды активности в рамках Проекта (</w:t>
      </w:r>
      <w:proofErr w:type="spellStart"/>
      <w:r>
        <w:t>видеоконтент</w:t>
      </w:r>
      <w:proofErr w:type="spellEnd"/>
      <w:r>
        <w:t xml:space="preserve">, статьи, профориентационные онлайн-уроки, методы диагностики, мероприятия профессионального выбора) разрабатываются с учетом возрастных особенностей обучающихся и ориентированы на разные возрастные группы. </w:t>
      </w:r>
    </w:p>
    <w:p w:rsidR="00AC38B1" w:rsidRDefault="00EF650D">
      <w:pPr>
        <w:ind w:left="850" w:right="64" w:firstLine="0"/>
      </w:pPr>
      <w:r>
        <w:t xml:space="preserve">Ключевые задачи: </w:t>
      </w:r>
    </w:p>
    <w:p w:rsidR="00AC38B1" w:rsidRDefault="00EF650D">
      <w:pPr>
        <w:numPr>
          <w:ilvl w:val="0"/>
          <w:numId w:val="1"/>
        </w:numPr>
        <w:spacing w:after="14"/>
        <w:ind w:right="64" w:firstLine="567"/>
      </w:pPr>
      <w:r>
        <w:t xml:space="preserve">построение системной модели содействия профессиональному самоопределению обучающихся общеобразовательных организаций, основанной на сочетании </w:t>
      </w:r>
      <w:proofErr w:type="spellStart"/>
      <w:r>
        <w:t>мотивационноактивизирующего</w:t>
      </w:r>
      <w:proofErr w:type="spellEnd"/>
      <w:r>
        <w:t xml:space="preserve">, информационно-обучающего, практико-ориентированного и </w:t>
      </w:r>
      <w:proofErr w:type="spellStart"/>
      <w:r>
        <w:t>диагностикоконсультативного</w:t>
      </w:r>
      <w:proofErr w:type="spellEnd"/>
      <w:r>
        <w:t xml:space="preserve"> подходов к формированию готовности к профессиональному </w:t>
      </w:r>
    </w:p>
    <w:p w:rsidR="00AC38B1" w:rsidRDefault="00EF650D">
      <w:pPr>
        <w:ind w:left="268" w:right="64" w:firstLine="0"/>
      </w:pPr>
      <w:r>
        <w:t xml:space="preserve">самоопределению и вовлечении всех участников образовательного процесса; </w:t>
      </w:r>
    </w:p>
    <w:p w:rsidR="00AC38B1" w:rsidRDefault="00EF650D">
      <w:pPr>
        <w:numPr>
          <w:ilvl w:val="0"/>
          <w:numId w:val="1"/>
        </w:numPr>
        <w:spacing w:after="161"/>
        <w:ind w:right="64" w:firstLine="567"/>
      </w:pPr>
      <w:r>
        <w:t xml:space="preserve">расширение, систематизация и обогащение инструментами и практиками региональных моделей профессиональной ориентации обучающихся; </w:t>
      </w:r>
    </w:p>
    <w:p w:rsidR="00AC38B1" w:rsidRDefault="00EF650D">
      <w:pPr>
        <w:numPr>
          <w:ilvl w:val="0"/>
          <w:numId w:val="1"/>
        </w:numPr>
        <w:ind w:right="64" w:firstLine="567"/>
      </w:pPr>
      <w:r>
        <w:t xml:space="preserve">информирование обучающихся об устройстве рынка труда в регионе и системе профессионального образования (включая знакомство с перспективными и востребованными в ближайшем будущем профессиями, и отраслями экономики России) посредством различных мероприятий профессионального выбора; </w:t>
      </w:r>
    </w:p>
    <w:p w:rsidR="00AC38B1" w:rsidRDefault="00EF650D">
      <w:pPr>
        <w:numPr>
          <w:ilvl w:val="0"/>
          <w:numId w:val="1"/>
        </w:numPr>
        <w:ind w:right="64" w:firstLine="567"/>
      </w:pPr>
      <w:r>
        <w:t xml:space="preserve">формирование у обучающихся профориентационных компетенций, необходимых для осуществления всех этапов карьерной </w:t>
      </w:r>
      <w:proofErr w:type="spellStart"/>
      <w:r>
        <w:t>самонавигации</w:t>
      </w:r>
      <w:proofErr w:type="spellEnd"/>
      <w:r>
        <w:t xml:space="preserve">, приобретения и осмысления </w:t>
      </w:r>
      <w:proofErr w:type="spellStart"/>
      <w:r>
        <w:lastRenderedPageBreak/>
        <w:t>профориентационно</w:t>
      </w:r>
      <w:proofErr w:type="spellEnd"/>
      <w:r>
        <w:t xml:space="preserve"> значимого опыта, активного освоения ресурсов территориальной среды профессионального самоопределения, 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 </w:t>
      </w:r>
    </w:p>
    <w:p w:rsidR="00AC38B1" w:rsidRDefault="00EF650D">
      <w:pPr>
        <w:spacing w:after="251"/>
        <w:ind w:left="268" w:right="64" w:firstLine="428"/>
      </w:pPr>
      <w:r>
        <w:t xml:space="preserve">Проект по ранней профессиональной ориентации учащихся 6-11 классов общеобразовательных организаций «Билет в будущее» решает задачу повышения осознанности подростков в выборе профессии. В рамках проекта на первом этапе участники проходят ряд онлайн-диагностик, определяющих их склонности, жизненные установки, уровень осознанности и готовности к профессиональному самоопределению. На втором этапе подростки участвуют в профессиональных пробах, где имеют возможность на практике попробовать свои силы в интересных для себя сферах: выточить деталь, написать код для программы, испечь торт, сделать чертеж и т.п. В рамках практических мероприятий высока роль наставника – именно он знакомит подростка с основной информацией о профессиональной области, под его руководством участник выполняет заданную рабочую операцию, получает оценку результата и обратную связь с рекомендациями по развитию. По итогам участия в мероприятиях на электронном ресурсе (Платформе) накапливается цифровой след подростка. На его основе система формирует рекомендацию по построению индивидуальной образовательной траектории. В проекте принимают участие подростки разного возраста и уровня готовности, в том числе с инвалидностью и ограниченными возможностями здоровья. Выделяется три возрастных категории участников: 6-7, 8-9 и 10-11 классы.   </w:t>
      </w:r>
    </w:p>
    <w:p w:rsidR="00AC38B1" w:rsidRDefault="00EF650D">
      <w:pPr>
        <w:spacing w:after="231" w:line="259" w:lineRule="auto"/>
        <w:ind w:left="706" w:right="0" w:hanging="10"/>
        <w:jc w:val="left"/>
      </w:pPr>
      <w:r>
        <w:rPr>
          <w:b/>
          <w:i/>
        </w:rPr>
        <w:t>Федеральный оператор проекта</w:t>
      </w:r>
      <w:r>
        <w:t xml:space="preserve"> - Фонд гуманитарных проектов </w:t>
      </w:r>
    </w:p>
    <w:p w:rsidR="00AC38B1" w:rsidRDefault="00EF650D">
      <w:pPr>
        <w:spacing w:after="264" w:line="259" w:lineRule="auto"/>
        <w:ind w:left="706" w:right="0" w:hanging="10"/>
        <w:jc w:val="left"/>
      </w:pPr>
      <w:r>
        <w:rPr>
          <w:b/>
          <w:i/>
        </w:rPr>
        <w:t>Опыт участия регионального оператора в проекте «Билет в будущее»</w:t>
      </w:r>
      <w:r>
        <w:t xml:space="preserve"> -  с 2019 г. </w:t>
      </w:r>
    </w:p>
    <w:p w:rsidR="00AC38B1" w:rsidRDefault="00EF650D">
      <w:pPr>
        <w:pStyle w:val="2"/>
        <w:spacing w:after="19"/>
        <w:ind w:left="636" w:firstLine="0"/>
      </w:pPr>
      <w:r>
        <w:rPr>
          <w:sz w:val="24"/>
        </w:rPr>
        <w:t>2.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Глоссарий </w:t>
      </w:r>
    </w:p>
    <w:p w:rsidR="00AC38B1" w:rsidRDefault="00EF650D">
      <w:pPr>
        <w:ind w:left="268" w:right="64"/>
      </w:pPr>
      <w:r>
        <w:rPr>
          <w:b/>
        </w:rPr>
        <w:t>Оператор проекта</w:t>
      </w:r>
      <w:r>
        <w:t xml:space="preserve"> – Фонд Гуманитарных проектов. Был создан в 2013 году для реализации миссии по распространению культурных и исторических знаний в России. Основная задача Фонда – улучшить социокультурную обстановку путем развития отношений с регионами Российской Федерации посредством укрепления культурных связей, взаимодействия с ведущими профессиональными сообществами и продвижения гуманитарных ценностей в России. </w:t>
      </w:r>
    </w:p>
    <w:p w:rsidR="00AC38B1" w:rsidRDefault="00EF650D">
      <w:pPr>
        <w:ind w:left="268" w:right="64"/>
      </w:pPr>
      <w:r>
        <w:rPr>
          <w:b/>
        </w:rPr>
        <w:t>Проект «Билет в будущее»</w:t>
      </w:r>
      <w:r>
        <w:t xml:space="preserve"> – проект ранней профессиональной ориентации обучающихся 6–11 классов общеобразовательных организаций субъектов Российской Федерации. </w:t>
      </w:r>
    </w:p>
    <w:p w:rsidR="00AC38B1" w:rsidRDefault="00EF650D">
      <w:pPr>
        <w:ind w:left="268" w:right="64"/>
      </w:pPr>
      <w:r>
        <w:rPr>
          <w:b/>
        </w:rPr>
        <w:t>Региональный оператор</w:t>
      </w:r>
      <w:r>
        <w:t xml:space="preserve"> – юридическое лицо, ответственное за реализацию проекта на территории субъекта Российской Федерации в сотрудничестве с оператором проекта. </w:t>
      </w:r>
    </w:p>
    <w:p w:rsidR="00AC38B1" w:rsidRDefault="00EF650D">
      <w:pPr>
        <w:ind w:left="268" w:right="64"/>
      </w:pPr>
      <w:r>
        <w:rPr>
          <w:b/>
        </w:rPr>
        <w:t>Педагог-навигатор</w:t>
      </w:r>
      <w:r>
        <w:t xml:space="preserve"> (ответственный за профессиональную ориентацию обучающихся) – специалист, непосредственно осуществляющий педагогическую поддержку обучающихся в процессе формирования и дальнейшей реализации их индивидуальных </w:t>
      </w:r>
      <w:proofErr w:type="spellStart"/>
      <w:r>
        <w:t>образовательнопрофессиональных</w:t>
      </w:r>
      <w:proofErr w:type="spellEnd"/>
      <w:r>
        <w:t xml:space="preserve"> траекторий. В качестве педагогов-навигаторов могут выступать педагогические работники основного и среднего общего образования, дополнительного образования, сотрудники исполнительной власти. </w:t>
      </w:r>
    </w:p>
    <w:p w:rsidR="00AC38B1" w:rsidRDefault="00EF650D">
      <w:pPr>
        <w:spacing w:after="167"/>
        <w:ind w:left="268" w:right="64"/>
      </w:pPr>
      <w:r>
        <w:rPr>
          <w:b/>
        </w:rPr>
        <w:lastRenderedPageBreak/>
        <w:t>Профессиональная ориентация</w:t>
      </w:r>
      <w:r>
        <w:t xml:space="preserve"> – система последовательных, научно обоснованных мероприятий, направленных на обеспечение профессионального самоопределения и построения индивидуальной образовательно-профессиональной траектории обучающегося в соответствии с его индивидуальными особенностями и потребностями развития общества. </w:t>
      </w:r>
    </w:p>
    <w:p w:rsidR="00AC38B1" w:rsidRDefault="00EF650D">
      <w:pPr>
        <w:ind w:left="268" w:right="64"/>
      </w:pPr>
      <w:r>
        <w:rPr>
          <w:b/>
        </w:rPr>
        <w:t>Мероприятия профессионального выбора</w:t>
      </w:r>
      <w:r>
        <w:t xml:space="preserve"> – профориентационные практические мероприятия разных видов (мультимедийные выставки, практикумы, всероссийский </w:t>
      </w:r>
      <w:proofErr w:type="spellStart"/>
      <w:r>
        <w:t>профориентационный</w:t>
      </w:r>
      <w:proofErr w:type="spellEnd"/>
      <w:r>
        <w:t xml:space="preserve"> фестиваль, профориентационные пробы и др.), реализуемые в рамках проекта на базе площадок в соответствии с требованиями и рекомендациями Оператора проекта.  </w:t>
      </w:r>
    </w:p>
    <w:p w:rsidR="00AC38B1" w:rsidRDefault="00EF650D">
      <w:pPr>
        <w:ind w:left="268" w:right="64"/>
      </w:pPr>
      <w:r>
        <w:rPr>
          <w:b/>
        </w:rPr>
        <w:t xml:space="preserve">Профессиональная проба – </w:t>
      </w:r>
      <w:r>
        <w:t xml:space="preserve">профессиональное испытание, моделирующее элементы конкретного вида профессиональной деятельности, имеющее завершенный вид, способствующее сознательному, обоснованному выбору профессии. Профессиональные пробы осуществляются в соответствии с трудовым кодексом РФ, при составлении профессиональной пробы учитываются возрастные особенности обучающихся. </w:t>
      </w:r>
    </w:p>
    <w:p w:rsidR="00AC38B1" w:rsidRDefault="00EF650D">
      <w:pPr>
        <w:ind w:left="268" w:right="64"/>
      </w:pPr>
      <w:r>
        <w:rPr>
          <w:b/>
        </w:rPr>
        <w:t>Профессиональное самоопределение</w:t>
      </w:r>
      <w:r>
        <w:t xml:space="preserve"> – процесс осознанного нахождения смыслов профессиональной деятельности в конкретной культурно-исторической (</w:t>
      </w:r>
      <w:proofErr w:type="spellStart"/>
      <w:r>
        <w:t>социальноэкономической</w:t>
      </w:r>
      <w:proofErr w:type="spellEnd"/>
      <w:r>
        <w:t xml:space="preserve">) ситуации. </w:t>
      </w:r>
    </w:p>
    <w:p w:rsidR="00AC38B1" w:rsidRDefault="00EF650D">
      <w:pPr>
        <w:ind w:left="268" w:right="64"/>
      </w:pPr>
      <w:r>
        <w:rPr>
          <w:b/>
        </w:rPr>
        <w:t>Платформа</w:t>
      </w:r>
      <w:r>
        <w:t xml:space="preserve"> – электронный ресурс проекта, расположенный в </w:t>
      </w:r>
      <w:proofErr w:type="spellStart"/>
      <w:r>
        <w:t>информационнотелекоммуникационной</w:t>
      </w:r>
      <w:proofErr w:type="spellEnd"/>
      <w:r>
        <w:t xml:space="preserve"> сети Интернет, обеспечивающий хранение и обновление данных участников проекта, прохождение тестирования, запись на практические мероприятия/мероприятия профессионального выбора, взаимодействие между участниками проекта. Платформа проекта предполагает разделение уровней доступа: открытая часть и закрытая часть Платформы. Для доступа к открытой части платформы предоставление персональных данных не требуется. Для доступа к закрытой части платформы необходима регистрация участника и педагога-наставника (образовательной организации). </w:t>
      </w:r>
    </w:p>
    <w:p w:rsidR="00AC38B1" w:rsidRDefault="00EF650D">
      <w:pPr>
        <w:ind w:left="268" w:right="64"/>
      </w:pPr>
      <w:r>
        <w:rPr>
          <w:b/>
        </w:rPr>
        <w:t xml:space="preserve">Площадка </w:t>
      </w:r>
      <w:r>
        <w:t xml:space="preserve">– организация (или иное учреждение, соответствующее требованиям нормативно-правовых актов Российской Федерации), на базе которой организуется проведение мероприятий проекта по профессиональному выбору, включающих в себя мероприятия как очного, так и онлайн-форматов, в том числе с привлечением экспертов со стороны СПО, ВО и региональных бизнес-структур. </w:t>
      </w:r>
    </w:p>
    <w:p w:rsidR="00AC38B1" w:rsidRDefault="00EF650D">
      <w:pPr>
        <w:ind w:left="268" w:right="64"/>
      </w:pPr>
      <w:proofErr w:type="spellStart"/>
      <w:r>
        <w:rPr>
          <w:b/>
        </w:rPr>
        <w:t>Тьютор</w:t>
      </w:r>
      <w:proofErr w:type="spellEnd"/>
      <w:r>
        <w:t xml:space="preserve"> – специалист, непосредственно осуществляющий информационную и организационную поддержку обучающихся в рамках проведения мероприятий профессионального выбора.  </w:t>
      </w:r>
    </w:p>
    <w:p w:rsidR="00AC38B1" w:rsidRDefault="00EF650D">
      <w:pPr>
        <w:spacing w:after="269"/>
        <w:ind w:left="268" w:right="64"/>
      </w:pPr>
      <w:r>
        <w:rPr>
          <w:b/>
        </w:rPr>
        <w:t>Партнер проекта</w:t>
      </w:r>
      <w:r>
        <w:t xml:space="preserve"> – юридическое лицо, осуществляющее ресурсную поддержку проекта на основании соглашения с Региональным оператором. К участию в мероприятиях должны быть привлечены государственные предприятия и федеральные предприятия и организации, в том случае, если они осуществляют деятельность на территории субъекта РФ. Основной акцент делается на работодателей и образовательные организации с целью решения кадрового обеспечения экономики субъекта Федерации. </w:t>
      </w:r>
    </w:p>
    <w:p w:rsidR="00AC38B1" w:rsidRDefault="00EF650D">
      <w:pPr>
        <w:pStyle w:val="1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Этапы реализации Проекта </w:t>
      </w:r>
    </w:p>
    <w:p w:rsidR="00AC38B1" w:rsidRDefault="00EF650D">
      <w:pPr>
        <w:spacing w:after="301"/>
        <w:ind w:left="1004" w:right="64" w:firstLine="0"/>
      </w:pPr>
      <w:r>
        <w:t xml:space="preserve">Структура проекта </w:t>
      </w:r>
    </w:p>
    <w:p w:rsidR="00AC38B1" w:rsidRDefault="00EF650D">
      <w:pPr>
        <w:spacing w:after="0" w:line="259" w:lineRule="auto"/>
        <w:ind w:left="1004" w:right="0" w:firstLine="0"/>
        <w:jc w:val="left"/>
      </w:pPr>
      <w:r>
        <w:t xml:space="preserve"> </w:t>
      </w:r>
    </w:p>
    <w:p w:rsidR="00AC38B1" w:rsidRDefault="00EF650D">
      <w:pPr>
        <w:spacing w:after="0" w:line="259" w:lineRule="auto"/>
        <w:ind w:left="1004" w:right="0" w:firstLine="0"/>
        <w:jc w:val="left"/>
      </w:pPr>
      <w:r>
        <w:t xml:space="preserve"> </w:t>
      </w:r>
    </w:p>
    <w:p w:rsidR="00AC38B1" w:rsidRDefault="00EF650D">
      <w:pPr>
        <w:spacing w:after="0" w:line="259" w:lineRule="auto"/>
        <w:ind w:left="1004" w:right="0" w:firstLine="0"/>
        <w:jc w:val="left"/>
      </w:pPr>
      <w:r>
        <w:t xml:space="preserve"> </w:t>
      </w:r>
    </w:p>
    <w:p w:rsidR="00AC38B1" w:rsidRDefault="00EF650D">
      <w:pPr>
        <w:spacing w:after="0" w:line="259" w:lineRule="auto"/>
        <w:ind w:left="1004" w:right="0" w:firstLine="0"/>
        <w:jc w:val="left"/>
      </w:pPr>
      <w:r>
        <w:t xml:space="preserve"> </w:t>
      </w:r>
    </w:p>
    <w:p w:rsidR="00AC38B1" w:rsidRDefault="00EF650D">
      <w:pPr>
        <w:spacing w:after="0" w:line="259" w:lineRule="auto"/>
        <w:ind w:left="1004" w:right="0" w:firstLine="0"/>
        <w:jc w:val="left"/>
      </w:pPr>
      <w:r>
        <w:t xml:space="preserve"> </w:t>
      </w:r>
    </w:p>
    <w:p w:rsidR="00AC38B1" w:rsidRDefault="00EF650D">
      <w:pPr>
        <w:spacing w:after="19" w:line="259" w:lineRule="auto"/>
        <w:ind w:left="567" w:right="0" w:firstLine="0"/>
        <w:jc w:val="left"/>
      </w:pPr>
      <w:r>
        <w:rPr>
          <w:noProof/>
        </w:rPr>
        <w:drawing>
          <wp:inline distT="0" distB="0" distL="0" distR="0">
            <wp:extent cx="6045835" cy="3190875"/>
            <wp:effectExtent l="0" t="0" r="0" b="0"/>
            <wp:docPr id="570" name="Picture 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Picture 5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583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8B1" w:rsidRDefault="00EF650D">
      <w:pPr>
        <w:spacing w:after="0" w:line="259" w:lineRule="auto"/>
        <w:ind w:left="1004" w:right="0" w:firstLine="0"/>
        <w:jc w:val="left"/>
      </w:pPr>
      <w:r>
        <w:t xml:space="preserve"> </w:t>
      </w:r>
    </w:p>
    <w:p w:rsidR="00AC38B1" w:rsidRDefault="00EF650D">
      <w:pPr>
        <w:spacing w:after="11"/>
        <w:ind w:left="268" w:right="64"/>
      </w:pPr>
      <w:r>
        <w:t xml:space="preserve">Мероприятия Проекта дистанционного этапа реализуются последовательно, очного этапа – параллельно (во всех субъектах Российской Федерации). Фестиваль профессий и мультимедийные выставки практикумы проводились в тех регионах, где есть Исторический парк «Россия – моя история». </w:t>
      </w:r>
    </w:p>
    <w:p w:rsidR="00AC38B1" w:rsidRDefault="00EF650D">
      <w:pPr>
        <w:spacing w:after="9"/>
        <w:ind w:left="268" w:right="64"/>
      </w:pPr>
      <w:r>
        <w:t xml:space="preserve">Мероприятия и результаты Проекта размещались в закрытой части Платформы (для зарегистрированных участников Проекта). </w:t>
      </w:r>
    </w:p>
    <w:p w:rsidR="00AC38B1" w:rsidRDefault="00EF650D">
      <w:pPr>
        <w:spacing w:after="203" w:line="259" w:lineRule="auto"/>
        <w:ind w:left="1004" w:right="0" w:firstLine="0"/>
        <w:jc w:val="left"/>
      </w:pPr>
      <w:r>
        <w:t xml:space="preserve"> </w:t>
      </w:r>
    </w:p>
    <w:p w:rsidR="00AC38B1" w:rsidRDefault="00EF650D">
      <w:pPr>
        <w:pStyle w:val="1"/>
        <w:spacing w:after="190"/>
        <w:ind w:right="426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Форматы проведенных мероприятий в рамках проекта </w:t>
      </w:r>
    </w:p>
    <w:p w:rsidR="00AC38B1" w:rsidRDefault="00EF650D">
      <w:pPr>
        <w:pStyle w:val="2"/>
        <w:ind w:right="425"/>
      </w:pPr>
      <w:r>
        <w:t xml:space="preserve">4.1. Образовательная программа для педагогов-навигаторов </w:t>
      </w:r>
    </w:p>
    <w:p w:rsidR="00AC38B1" w:rsidRDefault="00EF650D">
      <w:pPr>
        <w:ind w:left="268" w:right="64"/>
      </w:pPr>
      <w:r>
        <w:t xml:space="preserve">Образовательная программа для педагогов-навигаторов (программа повышения квалификации) проводилась в онлайн-формате, продолжительностью 36 академических часов. Программа состояла из следующих модулей: </w:t>
      </w:r>
    </w:p>
    <w:p w:rsidR="00AC38B1" w:rsidRDefault="00EF650D">
      <w:pPr>
        <w:tabs>
          <w:tab w:val="center" w:pos="674"/>
          <w:tab w:val="center" w:pos="5308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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теоретическая (лекционная) часть в формате </w:t>
      </w:r>
      <w:proofErr w:type="spellStart"/>
      <w:r>
        <w:t>видеолекций</w:t>
      </w:r>
      <w:proofErr w:type="spellEnd"/>
      <w:r>
        <w:t xml:space="preserve">, 12 академических часов; </w:t>
      </w:r>
    </w:p>
    <w:p w:rsidR="00AC38B1" w:rsidRDefault="00EF650D">
      <w:pPr>
        <w:spacing w:after="32"/>
        <w:ind w:left="1004" w:right="64" w:hanging="360"/>
      </w:pPr>
      <w:r>
        <w:rPr>
          <w:rFonts w:ascii="Segoe UI Symbol" w:eastAsia="Segoe UI Symbol" w:hAnsi="Segoe UI Symbol" w:cs="Segoe UI Symbol"/>
        </w:rPr>
        <w:t></w:t>
      </w:r>
      <w:r>
        <w:rPr>
          <w:rFonts w:ascii="Arial" w:eastAsia="Arial" w:hAnsi="Arial" w:cs="Arial"/>
        </w:rPr>
        <w:t xml:space="preserve"> </w:t>
      </w:r>
      <w:r>
        <w:t xml:space="preserve">практико-консультационная часть в формате онлайн-консультаций, не менее 12 академических часов; </w:t>
      </w:r>
    </w:p>
    <w:p w:rsidR="00AC38B1" w:rsidRDefault="00EF650D">
      <w:pPr>
        <w:spacing w:after="31"/>
        <w:ind w:left="1004" w:right="64" w:hanging="360"/>
      </w:pPr>
      <w:r>
        <w:rPr>
          <w:rFonts w:ascii="Segoe UI Symbol" w:eastAsia="Segoe UI Symbol" w:hAnsi="Segoe UI Symbol" w:cs="Segoe UI Symbol"/>
        </w:rPr>
        <w:t></w:t>
      </w:r>
      <w:r>
        <w:rPr>
          <w:rFonts w:ascii="Arial" w:eastAsia="Arial" w:hAnsi="Arial" w:cs="Arial"/>
        </w:rPr>
        <w:t xml:space="preserve"> </w:t>
      </w:r>
      <w:r>
        <w:t xml:space="preserve">самостоятельная работа с использованием методических материалов образовательной программы, не менее 10 академических часов; </w:t>
      </w:r>
    </w:p>
    <w:p w:rsidR="00AC38B1" w:rsidRDefault="00EF650D">
      <w:pPr>
        <w:spacing w:after="12"/>
        <w:ind w:left="1004" w:right="64" w:hanging="360"/>
      </w:pPr>
      <w:r>
        <w:rPr>
          <w:rFonts w:ascii="Segoe UI Symbol" w:eastAsia="Segoe UI Symbol" w:hAnsi="Segoe UI Symbol" w:cs="Segoe UI Symbol"/>
        </w:rPr>
        <w:lastRenderedPageBreak/>
        <w:t></w:t>
      </w:r>
      <w:r>
        <w:rPr>
          <w:rFonts w:ascii="Arial" w:eastAsia="Arial" w:hAnsi="Arial" w:cs="Arial"/>
        </w:rPr>
        <w:t xml:space="preserve"> </w:t>
      </w:r>
      <w:r>
        <w:t xml:space="preserve">итоговая аттестация в формате диагностического онлайн-тестирования и анкетирования (проверка теоретических знаний и практических навыков), в объеме не менее 2 академических часов с учетом самостоятельной подготовки к аттестации. </w:t>
      </w:r>
    </w:p>
    <w:p w:rsidR="00AC38B1" w:rsidRDefault="00EF650D">
      <w:pPr>
        <w:ind w:left="268" w:right="64"/>
      </w:pPr>
      <w:r>
        <w:t xml:space="preserve">Для информационно-технического сопровождения реализации программы повышения квалификации Федеральным оператором было обеспечено:  </w:t>
      </w:r>
    </w:p>
    <w:p w:rsidR="00AC38B1" w:rsidRDefault="00EF650D">
      <w:pPr>
        <w:numPr>
          <w:ilvl w:val="0"/>
          <w:numId w:val="2"/>
        </w:numPr>
        <w:spacing w:after="31"/>
        <w:ind w:right="64" w:hanging="360"/>
      </w:pPr>
      <w:r>
        <w:t xml:space="preserve">создание личных кабинетов слушателей на платформе Проекта для свободного изучения материалов в удобное для слушателей Программы время; </w:t>
      </w:r>
    </w:p>
    <w:p w:rsidR="00AC38B1" w:rsidRDefault="00EF650D">
      <w:pPr>
        <w:numPr>
          <w:ilvl w:val="0"/>
          <w:numId w:val="2"/>
        </w:numPr>
        <w:spacing w:after="0"/>
        <w:ind w:right="64" w:hanging="360"/>
      </w:pPr>
      <w:r>
        <w:t xml:space="preserve">формирование формы/канала обратной связи со слушателями Программы. </w:t>
      </w:r>
    </w:p>
    <w:p w:rsidR="00AC38B1" w:rsidRDefault="00EF650D">
      <w:pPr>
        <w:spacing w:after="57" w:line="259" w:lineRule="auto"/>
        <w:ind w:left="268" w:right="0" w:firstLine="720"/>
        <w:jc w:val="left"/>
      </w:pPr>
      <w:r>
        <w:rPr>
          <w:b/>
        </w:rPr>
        <w:t>Педагог – навигатор Вигонт Е.П. успешно прошла итоговую аттестацию и получила документы о по</w:t>
      </w:r>
      <w:r w:rsidR="000920B6">
        <w:rPr>
          <w:b/>
        </w:rPr>
        <w:t>вышении квалификации</w:t>
      </w:r>
      <w:r>
        <w:rPr>
          <w:b/>
        </w:rPr>
        <w:t xml:space="preserve"> </w:t>
      </w:r>
      <w:r w:rsidR="000920B6">
        <w:rPr>
          <w:b/>
        </w:rPr>
        <w:t>(прилагаются).</w:t>
      </w:r>
    </w:p>
    <w:p w:rsidR="00AC38B1" w:rsidRDefault="00AC38B1">
      <w:pPr>
        <w:spacing w:after="0" w:line="259" w:lineRule="auto"/>
        <w:ind w:left="-850" w:right="159" w:firstLine="0"/>
        <w:jc w:val="left"/>
      </w:pPr>
    </w:p>
    <w:p w:rsidR="00AC38B1" w:rsidRDefault="00EF650D">
      <w:pPr>
        <w:spacing w:after="25" w:line="259" w:lineRule="auto"/>
        <w:ind w:left="280" w:right="0" w:firstLine="0"/>
        <w:jc w:val="center"/>
      </w:pPr>
      <w:r>
        <w:rPr>
          <w:b/>
          <w:i/>
          <w:sz w:val="28"/>
        </w:rPr>
        <w:t xml:space="preserve"> </w:t>
      </w:r>
    </w:p>
    <w:p w:rsidR="00AC38B1" w:rsidRDefault="00EF650D">
      <w:pPr>
        <w:pStyle w:val="2"/>
        <w:ind w:right="428"/>
      </w:pPr>
      <w:r>
        <w:t xml:space="preserve">4.2. Профориентационные уроки </w:t>
      </w:r>
    </w:p>
    <w:p w:rsidR="00AC38B1" w:rsidRDefault="00EF650D">
      <w:pPr>
        <w:ind w:left="268" w:right="64"/>
      </w:pPr>
      <w:r>
        <w:t xml:space="preserve">Всероссийский </w:t>
      </w:r>
      <w:proofErr w:type="spellStart"/>
      <w:r>
        <w:t>профориентационный</w:t>
      </w:r>
      <w:proofErr w:type="spellEnd"/>
      <w:r>
        <w:t xml:space="preserve"> урок проводился в рамках Всероссийской профориентационной недели. Тематика каждого Урока направлена на раннюю профориентацию школьников и определена с учетом долгосрочного прогноза </w:t>
      </w:r>
      <w:proofErr w:type="spellStart"/>
      <w:r>
        <w:t>научнотехнологического</w:t>
      </w:r>
      <w:proofErr w:type="spellEnd"/>
      <w:r>
        <w:t xml:space="preserve"> развития России до 2030 года.  Продолжительность Урока 40-60 минут. В каждый Урок встроены интерактивные элементы – вопросы по теме урока, опрос с целью организации взаимодействия педагога-навигатора с обучающимися. </w:t>
      </w:r>
    </w:p>
    <w:p w:rsidR="00AC38B1" w:rsidRDefault="00EF650D">
      <w:pPr>
        <w:spacing w:after="159"/>
        <w:ind w:left="268" w:right="64"/>
      </w:pPr>
      <w:r>
        <w:t xml:space="preserve"> Профориентационные Уроки, разработанные Фондом гуманитарных проектов, были размещены на Платформе вместе с инструктивно-методическими материалами (ИММ) для самостоятельного проведения Урока в образовательной организации. </w:t>
      </w:r>
    </w:p>
    <w:p w:rsidR="00EF650D" w:rsidRPr="00F06F6E" w:rsidRDefault="00EF650D" w:rsidP="00EF650D">
      <w:pPr>
        <w:ind w:firstLine="567"/>
        <w:rPr>
          <w:szCs w:val="24"/>
        </w:rPr>
      </w:pPr>
      <w:r>
        <w:rPr>
          <w:color w:val="050505"/>
        </w:rPr>
        <w:t xml:space="preserve">Фонд гуманитарных проектов совместно с Московским государственным университетом разработал сценарии проведения профориентационных уроков: для 6-7 классов «Хочу, могу, надо»; для 8-9 классов, где подробно описывается на примере главных героев процесс самоопределения и уровни образования в РФ; для 10-11 классов – рассматривались направления деятельности, портрет профессионала и интервью с профессионалами из разных профессий. Все уроки разработаны с применением игровых методик. </w:t>
      </w:r>
      <w:r>
        <w:t>В МБОУ «Гимназия №3» были проведены Всероссийские</w:t>
      </w:r>
      <w:r w:rsidRPr="00530134">
        <w:rPr>
          <w:szCs w:val="24"/>
        </w:rPr>
        <w:t xml:space="preserve"> </w:t>
      </w:r>
      <w:r>
        <w:t xml:space="preserve">профориентационные уроки, в которых приняли участие </w:t>
      </w:r>
      <w:r w:rsidRPr="00F06F6E">
        <w:rPr>
          <w:szCs w:val="24"/>
        </w:rPr>
        <w:t xml:space="preserve">– </w:t>
      </w:r>
      <w:r w:rsidRPr="00F06F6E">
        <w:rPr>
          <w:iCs/>
          <w:szCs w:val="24"/>
        </w:rPr>
        <w:t>1</w:t>
      </w:r>
      <w:r w:rsidR="00FF3C0E">
        <w:rPr>
          <w:iCs/>
          <w:szCs w:val="24"/>
        </w:rPr>
        <w:t>60</w:t>
      </w:r>
      <w:r w:rsidRPr="00F06F6E">
        <w:rPr>
          <w:szCs w:val="24"/>
        </w:rPr>
        <w:t xml:space="preserve"> человек, из них:</w:t>
      </w:r>
    </w:p>
    <w:p w:rsidR="00EF650D" w:rsidRPr="00F06F6E" w:rsidRDefault="00EF650D" w:rsidP="00EF650D">
      <w:pPr>
        <w:spacing w:after="0"/>
        <w:ind w:firstLine="567"/>
        <w:rPr>
          <w:szCs w:val="24"/>
        </w:rPr>
      </w:pPr>
      <w:r w:rsidRPr="00F06F6E">
        <w:rPr>
          <w:szCs w:val="24"/>
        </w:rPr>
        <w:t xml:space="preserve">6-7 классы – </w:t>
      </w:r>
      <w:r w:rsidRPr="00F06F6E">
        <w:rPr>
          <w:iCs/>
          <w:szCs w:val="24"/>
        </w:rPr>
        <w:t>0</w:t>
      </w:r>
      <w:r w:rsidRPr="00F06F6E">
        <w:rPr>
          <w:szCs w:val="24"/>
        </w:rPr>
        <w:t xml:space="preserve"> обучающихся;</w:t>
      </w:r>
    </w:p>
    <w:p w:rsidR="00EF650D" w:rsidRPr="00F06F6E" w:rsidRDefault="00EF650D" w:rsidP="00EF650D">
      <w:pPr>
        <w:spacing w:after="0"/>
        <w:ind w:firstLine="567"/>
        <w:rPr>
          <w:szCs w:val="24"/>
        </w:rPr>
      </w:pPr>
      <w:r w:rsidRPr="00F06F6E">
        <w:rPr>
          <w:szCs w:val="24"/>
        </w:rPr>
        <w:t xml:space="preserve">8-9 – </w:t>
      </w:r>
      <w:r w:rsidRPr="00F06F6E">
        <w:rPr>
          <w:iCs/>
          <w:szCs w:val="24"/>
        </w:rPr>
        <w:t xml:space="preserve">106 </w:t>
      </w:r>
      <w:r w:rsidRPr="00F06F6E">
        <w:rPr>
          <w:szCs w:val="24"/>
        </w:rPr>
        <w:t>обучающихся;</w:t>
      </w:r>
    </w:p>
    <w:p w:rsidR="00EF650D" w:rsidRPr="00F06F6E" w:rsidRDefault="00EF650D" w:rsidP="00EF650D">
      <w:pPr>
        <w:spacing w:after="0"/>
        <w:ind w:firstLine="567"/>
        <w:rPr>
          <w:szCs w:val="24"/>
        </w:rPr>
      </w:pPr>
      <w:r w:rsidRPr="00F06F6E">
        <w:rPr>
          <w:szCs w:val="24"/>
        </w:rPr>
        <w:t xml:space="preserve">10-11 – </w:t>
      </w:r>
      <w:r w:rsidRPr="00F06F6E">
        <w:rPr>
          <w:iCs/>
          <w:szCs w:val="24"/>
        </w:rPr>
        <w:t xml:space="preserve">54 </w:t>
      </w:r>
      <w:r w:rsidRPr="00F06F6E">
        <w:rPr>
          <w:szCs w:val="24"/>
        </w:rPr>
        <w:t>обучающихся.</w:t>
      </w:r>
    </w:p>
    <w:p w:rsidR="00EF650D" w:rsidRPr="00F06F6E" w:rsidRDefault="00EF650D" w:rsidP="00EF650D">
      <w:pPr>
        <w:spacing w:after="0"/>
        <w:ind w:firstLine="567"/>
        <w:rPr>
          <w:szCs w:val="24"/>
        </w:rPr>
      </w:pPr>
      <w:r w:rsidRPr="00F06F6E">
        <w:rPr>
          <w:szCs w:val="24"/>
        </w:rPr>
        <w:t>Количество обучающихся с ОВЗ: 2</w:t>
      </w:r>
    </w:p>
    <w:p w:rsidR="00AC38B1" w:rsidRDefault="00EF650D">
      <w:pPr>
        <w:pStyle w:val="1"/>
        <w:ind w:left="208" w:firstLine="0"/>
      </w:pPr>
      <w:r>
        <w:rPr>
          <w:b w:val="0"/>
        </w:rPr>
        <w:t xml:space="preserve">Перечень площадок проведения профориентационных уроков </w:t>
      </w:r>
    </w:p>
    <w:tbl>
      <w:tblPr>
        <w:tblStyle w:val="11"/>
        <w:tblW w:w="0" w:type="auto"/>
        <w:tblInd w:w="279" w:type="dxa"/>
        <w:tblLook w:val="04A0" w:firstRow="1" w:lastRow="0" w:firstColumn="1" w:lastColumn="0" w:noHBand="0" w:noVBand="1"/>
      </w:tblPr>
      <w:tblGrid>
        <w:gridCol w:w="445"/>
        <w:gridCol w:w="2902"/>
        <w:gridCol w:w="2105"/>
        <w:gridCol w:w="1442"/>
        <w:gridCol w:w="816"/>
        <w:gridCol w:w="1635"/>
      </w:tblGrid>
      <w:tr w:rsidR="00EF650D" w:rsidRPr="00EF650D" w:rsidTr="00EF650D">
        <w:tc>
          <w:tcPr>
            <w:tcW w:w="445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EF650D">
              <w:rPr>
                <w:rFonts w:eastAsia="Calibri"/>
                <w:color w:val="auto"/>
                <w:szCs w:val="24"/>
              </w:rPr>
              <w:t>№</w:t>
            </w:r>
          </w:p>
        </w:tc>
        <w:tc>
          <w:tcPr>
            <w:tcW w:w="2902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EF650D">
              <w:rPr>
                <w:rFonts w:eastAsia="Calibri"/>
                <w:color w:val="auto"/>
                <w:szCs w:val="24"/>
              </w:rPr>
              <w:t>Образовательная организация (школа, лицей)</w:t>
            </w:r>
          </w:p>
        </w:tc>
        <w:tc>
          <w:tcPr>
            <w:tcW w:w="2105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EF650D">
              <w:rPr>
                <w:rFonts w:eastAsia="Calibri"/>
                <w:color w:val="auto"/>
                <w:szCs w:val="24"/>
              </w:rPr>
              <w:t xml:space="preserve">Педагог-навигатор </w:t>
            </w:r>
          </w:p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EF650D">
              <w:rPr>
                <w:rFonts w:eastAsia="Calibri"/>
                <w:color w:val="auto"/>
                <w:szCs w:val="24"/>
              </w:rPr>
              <w:t>(в рамках проекта «Билет в будущее»</w:t>
            </w:r>
          </w:p>
        </w:tc>
        <w:tc>
          <w:tcPr>
            <w:tcW w:w="1442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EF650D">
              <w:rPr>
                <w:rFonts w:eastAsia="Calibri"/>
                <w:color w:val="auto"/>
                <w:szCs w:val="24"/>
              </w:rPr>
              <w:t>Дата проведения</w:t>
            </w:r>
          </w:p>
        </w:tc>
        <w:tc>
          <w:tcPr>
            <w:tcW w:w="816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EF650D">
              <w:rPr>
                <w:rFonts w:eastAsia="Calibri"/>
                <w:color w:val="auto"/>
                <w:szCs w:val="24"/>
              </w:rPr>
              <w:t>Класс</w:t>
            </w:r>
          </w:p>
        </w:tc>
        <w:tc>
          <w:tcPr>
            <w:tcW w:w="1635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EF650D">
              <w:rPr>
                <w:rFonts w:eastAsia="Calibri"/>
                <w:color w:val="auto"/>
                <w:szCs w:val="24"/>
              </w:rPr>
              <w:t>Количество обучающихся</w:t>
            </w:r>
          </w:p>
        </w:tc>
      </w:tr>
      <w:tr w:rsidR="00EF650D" w:rsidRPr="00EF650D" w:rsidTr="00EF650D">
        <w:tc>
          <w:tcPr>
            <w:tcW w:w="445" w:type="dxa"/>
          </w:tcPr>
          <w:p w:rsidR="00EF650D" w:rsidRPr="00EF650D" w:rsidRDefault="00EF650D" w:rsidP="00EF650D">
            <w:pPr>
              <w:numPr>
                <w:ilvl w:val="0"/>
                <w:numId w:val="8"/>
              </w:num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02" w:type="dxa"/>
            <w:vMerge w:val="restart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Cs/>
                <w:color w:val="auto"/>
                <w:szCs w:val="24"/>
              </w:rPr>
            </w:pPr>
            <w:r w:rsidRPr="00EF650D">
              <w:rPr>
                <w:rFonts w:eastAsia="Calibri"/>
                <w:iCs/>
                <w:color w:val="auto"/>
                <w:szCs w:val="24"/>
              </w:rPr>
              <w:t>МОБУ «Гимназия №3»</w:t>
            </w:r>
          </w:p>
        </w:tc>
        <w:tc>
          <w:tcPr>
            <w:tcW w:w="2105" w:type="dxa"/>
            <w:vMerge w:val="restart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Cs/>
                <w:color w:val="auto"/>
                <w:szCs w:val="24"/>
              </w:rPr>
            </w:pPr>
            <w:r w:rsidRPr="00EF650D">
              <w:rPr>
                <w:rFonts w:eastAsia="Calibri"/>
                <w:iCs/>
                <w:color w:val="auto"/>
                <w:szCs w:val="24"/>
              </w:rPr>
              <w:t>Вигонт Елена Петровна</w:t>
            </w:r>
          </w:p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Cs/>
                <w:color w:val="auto"/>
                <w:szCs w:val="24"/>
              </w:rPr>
            </w:pPr>
          </w:p>
        </w:tc>
        <w:tc>
          <w:tcPr>
            <w:tcW w:w="1442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Cs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iCs/>
                <w:color w:val="auto"/>
                <w:szCs w:val="24"/>
              </w:rPr>
              <w:lastRenderedPageBreak/>
              <w:t>28</w:t>
            </w:r>
            <w:r w:rsidRPr="00EF650D">
              <w:rPr>
                <w:rFonts w:eastAsia="Calibri"/>
                <w:iCs/>
                <w:color w:val="auto"/>
                <w:szCs w:val="24"/>
                <w:lang w:val="en-US"/>
              </w:rPr>
              <w:t>.09.2022</w:t>
            </w:r>
          </w:p>
        </w:tc>
        <w:tc>
          <w:tcPr>
            <w:tcW w:w="816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Cs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iCs/>
                <w:color w:val="auto"/>
                <w:szCs w:val="24"/>
                <w:lang w:val="en-US"/>
              </w:rPr>
              <w:t>9</w:t>
            </w:r>
          </w:p>
        </w:tc>
        <w:tc>
          <w:tcPr>
            <w:tcW w:w="1635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Cs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iCs/>
                <w:color w:val="auto"/>
                <w:szCs w:val="24"/>
                <w:lang w:val="en-US"/>
              </w:rPr>
              <w:t>12</w:t>
            </w:r>
          </w:p>
        </w:tc>
      </w:tr>
      <w:tr w:rsidR="00EF650D" w:rsidRPr="00EF650D" w:rsidTr="00EF650D">
        <w:tc>
          <w:tcPr>
            <w:tcW w:w="445" w:type="dxa"/>
          </w:tcPr>
          <w:p w:rsidR="00EF650D" w:rsidRPr="00EF650D" w:rsidRDefault="00EF650D" w:rsidP="00EF650D">
            <w:pPr>
              <w:numPr>
                <w:ilvl w:val="0"/>
                <w:numId w:val="8"/>
              </w:num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02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105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42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01.10.2022</w:t>
            </w:r>
          </w:p>
        </w:tc>
        <w:tc>
          <w:tcPr>
            <w:tcW w:w="816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9</w:t>
            </w:r>
          </w:p>
        </w:tc>
        <w:tc>
          <w:tcPr>
            <w:tcW w:w="1635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8</w:t>
            </w:r>
          </w:p>
        </w:tc>
      </w:tr>
      <w:tr w:rsidR="00EF650D" w:rsidRPr="00EF650D" w:rsidTr="00EF650D">
        <w:tc>
          <w:tcPr>
            <w:tcW w:w="445" w:type="dxa"/>
          </w:tcPr>
          <w:p w:rsidR="00EF650D" w:rsidRPr="00EF650D" w:rsidRDefault="00EF650D" w:rsidP="00EF650D">
            <w:pPr>
              <w:numPr>
                <w:ilvl w:val="0"/>
                <w:numId w:val="8"/>
              </w:num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02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105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42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01.10.2022</w:t>
            </w:r>
          </w:p>
        </w:tc>
        <w:tc>
          <w:tcPr>
            <w:tcW w:w="816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8</w:t>
            </w:r>
          </w:p>
        </w:tc>
        <w:tc>
          <w:tcPr>
            <w:tcW w:w="1635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31</w:t>
            </w:r>
          </w:p>
        </w:tc>
      </w:tr>
      <w:tr w:rsidR="00EF650D" w:rsidRPr="00EF650D" w:rsidTr="00EF650D">
        <w:tc>
          <w:tcPr>
            <w:tcW w:w="445" w:type="dxa"/>
          </w:tcPr>
          <w:p w:rsidR="00EF650D" w:rsidRPr="00EF650D" w:rsidRDefault="00EF650D" w:rsidP="00EF650D">
            <w:pPr>
              <w:numPr>
                <w:ilvl w:val="0"/>
                <w:numId w:val="8"/>
              </w:num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02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105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42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03.10.2022</w:t>
            </w:r>
          </w:p>
        </w:tc>
        <w:tc>
          <w:tcPr>
            <w:tcW w:w="816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10</w:t>
            </w:r>
          </w:p>
        </w:tc>
        <w:tc>
          <w:tcPr>
            <w:tcW w:w="1635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27</w:t>
            </w:r>
          </w:p>
        </w:tc>
      </w:tr>
      <w:tr w:rsidR="00EF650D" w:rsidRPr="00EF650D" w:rsidTr="00EF650D">
        <w:tc>
          <w:tcPr>
            <w:tcW w:w="445" w:type="dxa"/>
          </w:tcPr>
          <w:p w:rsidR="00EF650D" w:rsidRPr="00EF650D" w:rsidRDefault="00EF650D" w:rsidP="00EF650D">
            <w:pPr>
              <w:numPr>
                <w:ilvl w:val="0"/>
                <w:numId w:val="8"/>
              </w:num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02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105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42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08.10.2022</w:t>
            </w:r>
          </w:p>
        </w:tc>
        <w:tc>
          <w:tcPr>
            <w:tcW w:w="816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9</w:t>
            </w:r>
          </w:p>
        </w:tc>
        <w:tc>
          <w:tcPr>
            <w:tcW w:w="1635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24</w:t>
            </w:r>
          </w:p>
        </w:tc>
      </w:tr>
      <w:tr w:rsidR="00EF650D" w:rsidRPr="00EF650D" w:rsidTr="00EF650D">
        <w:tc>
          <w:tcPr>
            <w:tcW w:w="445" w:type="dxa"/>
          </w:tcPr>
          <w:p w:rsidR="00EF650D" w:rsidRPr="00EF650D" w:rsidRDefault="00EF650D" w:rsidP="00EF650D">
            <w:pPr>
              <w:numPr>
                <w:ilvl w:val="0"/>
                <w:numId w:val="8"/>
              </w:num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02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105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42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10.10.2022</w:t>
            </w:r>
          </w:p>
        </w:tc>
        <w:tc>
          <w:tcPr>
            <w:tcW w:w="816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10</w:t>
            </w:r>
          </w:p>
        </w:tc>
        <w:tc>
          <w:tcPr>
            <w:tcW w:w="1635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27</w:t>
            </w:r>
          </w:p>
        </w:tc>
      </w:tr>
      <w:tr w:rsidR="00EF650D" w:rsidRPr="00EF650D" w:rsidTr="00EF650D">
        <w:tc>
          <w:tcPr>
            <w:tcW w:w="445" w:type="dxa"/>
          </w:tcPr>
          <w:p w:rsidR="00EF650D" w:rsidRPr="00EF650D" w:rsidRDefault="00EF650D" w:rsidP="00EF650D">
            <w:pPr>
              <w:numPr>
                <w:ilvl w:val="0"/>
                <w:numId w:val="8"/>
              </w:num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02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105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42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13.10.2022</w:t>
            </w:r>
          </w:p>
        </w:tc>
        <w:tc>
          <w:tcPr>
            <w:tcW w:w="816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9</w:t>
            </w:r>
          </w:p>
        </w:tc>
        <w:tc>
          <w:tcPr>
            <w:tcW w:w="1635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22</w:t>
            </w:r>
          </w:p>
        </w:tc>
      </w:tr>
      <w:tr w:rsidR="00EF650D" w:rsidRPr="00EF650D" w:rsidTr="00EF650D">
        <w:tc>
          <w:tcPr>
            <w:tcW w:w="445" w:type="dxa"/>
          </w:tcPr>
          <w:p w:rsidR="00EF650D" w:rsidRPr="00EF650D" w:rsidRDefault="00EF650D" w:rsidP="00EF650D">
            <w:pPr>
              <w:numPr>
                <w:ilvl w:val="0"/>
                <w:numId w:val="8"/>
              </w:num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02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105" w:type="dxa"/>
            <w:vMerge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42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15.10.2022</w:t>
            </w:r>
          </w:p>
        </w:tc>
        <w:tc>
          <w:tcPr>
            <w:tcW w:w="816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9</w:t>
            </w:r>
          </w:p>
        </w:tc>
        <w:tc>
          <w:tcPr>
            <w:tcW w:w="1635" w:type="dxa"/>
          </w:tcPr>
          <w:p w:rsidR="00EF650D" w:rsidRPr="00EF650D" w:rsidRDefault="00EF650D" w:rsidP="00EF650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EF650D">
              <w:rPr>
                <w:rFonts w:eastAsia="Calibri"/>
                <w:color w:val="auto"/>
                <w:szCs w:val="24"/>
                <w:lang w:val="en-US"/>
              </w:rPr>
              <w:t>29</w:t>
            </w:r>
          </w:p>
        </w:tc>
      </w:tr>
    </w:tbl>
    <w:p w:rsidR="00AC38B1" w:rsidRDefault="00AC38B1">
      <w:pPr>
        <w:spacing w:after="0" w:line="259" w:lineRule="auto"/>
        <w:ind w:left="-850" w:right="10985" w:firstLine="0"/>
        <w:jc w:val="left"/>
      </w:pPr>
    </w:p>
    <w:p w:rsidR="00B45A42" w:rsidRPr="00FF3C0E" w:rsidRDefault="00B45A42" w:rsidP="00B45A42">
      <w:pPr>
        <w:shd w:val="clear" w:color="auto" w:fill="FFFFFF"/>
        <w:spacing w:after="0" w:line="276" w:lineRule="auto"/>
        <w:ind w:left="0" w:right="-31" w:firstLine="0"/>
        <w:jc w:val="center"/>
        <w:rPr>
          <w:rFonts w:eastAsia="Calibri"/>
          <w:b/>
          <w:bCs/>
          <w:color w:val="2C2D2E"/>
          <w:sz w:val="23"/>
          <w:szCs w:val="23"/>
          <w:shd w:val="clear" w:color="auto" w:fill="FFFFFF"/>
          <w:lang w:eastAsia="en-US"/>
        </w:rPr>
      </w:pPr>
      <w:r w:rsidRPr="00FF3C0E">
        <w:rPr>
          <w:rFonts w:eastAsia="Calibri"/>
          <w:b/>
          <w:bCs/>
          <w:color w:val="2C2D2E"/>
          <w:sz w:val="23"/>
          <w:szCs w:val="23"/>
          <w:shd w:val="clear" w:color="auto" w:fill="FFFFFF"/>
          <w:lang w:eastAsia="en-US"/>
        </w:rPr>
        <w:t>График просмотра сериала «Билет в Будущее»</w:t>
      </w:r>
    </w:p>
    <w:p w:rsidR="00B45A42" w:rsidRPr="00FF3C0E" w:rsidRDefault="00B45A42" w:rsidP="00B45A42">
      <w:pPr>
        <w:shd w:val="clear" w:color="auto" w:fill="FFFFFF"/>
        <w:spacing w:after="0" w:line="276" w:lineRule="auto"/>
        <w:ind w:left="0" w:right="-31" w:firstLine="0"/>
        <w:jc w:val="center"/>
        <w:rPr>
          <w:rFonts w:eastAsia="Calibri"/>
          <w:b/>
          <w:bCs/>
          <w:color w:val="2C2D2E"/>
          <w:sz w:val="23"/>
          <w:szCs w:val="23"/>
          <w:shd w:val="clear" w:color="auto" w:fill="FFFFFF"/>
          <w:lang w:eastAsia="en-US"/>
        </w:rPr>
      </w:pPr>
      <w:r w:rsidRPr="00FF3C0E">
        <w:rPr>
          <w:rFonts w:eastAsia="Calibri"/>
          <w:b/>
          <w:bCs/>
          <w:color w:val="2C2D2E"/>
          <w:sz w:val="23"/>
          <w:szCs w:val="23"/>
          <w:shd w:val="clear" w:color="auto" w:fill="FFFFFF"/>
          <w:lang w:eastAsia="en-US"/>
        </w:rPr>
        <w:t>в МБОУ «Гимназия №3»</w:t>
      </w:r>
    </w:p>
    <w:p w:rsidR="00B45A42" w:rsidRPr="00B45A42" w:rsidRDefault="00B45A42" w:rsidP="00B45A42">
      <w:pPr>
        <w:shd w:val="clear" w:color="auto" w:fill="FFFFFF"/>
        <w:spacing w:after="0" w:line="276" w:lineRule="auto"/>
        <w:ind w:left="0" w:right="-31" w:firstLine="0"/>
        <w:jc w:val="center"/>
        <w:rPr>
          <w:rFonts w:ascii="Arial" w:eastAsia="Calibri" w:hAnsi="Arial" w:cs="Arial"/>
          <w:b/>
          <w:bCs/>
          <w:color w:val="2C2D2E"/>
          <w:sz w:val="23"/>
          <w:szCs w:val="23"/>
          <w:shd w:val="clear" w:color="auto" w:fill="FFFFFF"/>
          <w:lang w:eastAsia="en-US"/>
        </w:rPr>
      </w:pPr>
      <w:r>
        <w:rPr>
          <w:rFonts w:ascii="Arial" w:eastAsia="Calibri" w:hAnsi="Arial" w:cs="Arial"/>
          <w:b/>
          <w:bCs/>
          <w:color w:val="2C2D2E"/>
          <w:sz w:val="23"/>
          <w:szCs w:val="23"/>
          <w:shd w:val="clear" w:color="auto" w:fill="FFFFFF"/>
          <w:lang w:eastAsia="en-US"/>
        </w:rPr>
        <w:t xml:space="preserve">  </w:t>
      </w:r>
    </w:p>
    <w:tbl>
      <w:tblPr>
        <w:tblW w:w="9467" w:type="dxa"/>
        <w:tblInd w:w="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1429"/>
        <w:gridCol w:w="2693"/>
        <w:gridCol w:w="2262"/>
        <w:gridCol w:w="2393"/>
      </w:tblGrid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6A69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Класс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6A69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Количество учащихся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6A69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6A69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Дата просмотра сериала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6A69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Время просмотра сериала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6а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Гумерова Г.М.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6б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Гордеева Т.И.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6в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Петренко Н.А.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6г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Хабибуллина Э.Р.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17:05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7а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Каримова А.И.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7б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Юсупова А.А.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09:20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7в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32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B45A42">
              <w:rPr>
                <w:color w:val="auto"/>
                <w:szCs w:val="24"/>
              </w:rPr>
              <w:t>Гарифуллина</w:t>
            </w:r>
            <w:proofErr w:type="spellEnd"/>
            <w:r w:rsidRPr="00B45A42">
              <w:rPr>
                <w:color w:val="auto"/>
                <w:szCs w:val="24"/>
              </w:rPr>
              <w:t xml:space="preserve"> А.Н.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8а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Хафизова С.А.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21.10.2022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10:10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8б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Лунева Г.М.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8в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B45A42">
              <w:rPr>
                <w:color w:val="auto"/>
                <w:szCs w:val="24"/>
              </w:rPr>
              <w:t>Билалова</w:t>
            </w:r>
            <w:proofErr w:type="spellEnd"/>
            <w:r w:rsidRPr="00B45A42">
              <w:rPr>
                <w:color w:val="auto"/>
                <w:szCs w:val="24"/>
              </w:rPr>
              <w:t xml:space="preserve"> А.В.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20.10.2022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9а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Шварц Ж.П.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9б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Нуриева Г.З.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9в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Новикова О.А.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9г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Насрыева Л.Р.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10а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B45A42">
              <w:rPr>
                <w:color w:val="auto"/>
                <w:szCs w:val="24"/>
              </w:rPr>
              <w:t>Шайдуллина</w:t>
            </w:r>
            <w:proofErr w:type="spellEnd"/>
            <w:r w:rsidRPr="00B45A42">
              <w:rPr>
                <w:color w:val="auto"/>
                <w:szCs w:val="24"/>
              </w:rPr>
              <w:t xml:space="preserve"> А.Р.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20.10.2022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10б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B45A42">
              <w:rPr>
                <w:color w:val="auto"/>
                <w:szCs w:val="24"/>
              </w:rPr>
              <w:t>Миндуллина</w:t>
            </w:r>
            <w:proofErr w:type="spellEnd"/>
            <w:r w:rsidRPr="00B45A42">
              <w:rPr>
                <w:color w:val="auto"/>
                <w:szCs w:val="24"/>
              </w:rPr>
              <w:t xml:space="preserve"> А.И.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11а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Вигонт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  <w:tr w:rsidR="00B45A42" w:rsidRPr="00B45A42" w:rsidTr="00B45A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11б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Хусниярова Л.Н.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5A42" w:rsidRPr="00B45A42" w:rsidRDefault="00B45A42" w:rsidP="00B45A4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5A42">
              <w:rPr>
                <w:color w:val="auto"/>
                <w:szCs w:val="24"/>
              </w:rPr>
              <w:t>14:30</w:t>
            </w:r>
          </w:p>
        </w:tc>
      </w:tr>
    </w:tbl>
    <w:p w:rsidR="00B45A42" w:rsidRDefault="00B45A42">
      <w:pPr>
        <w:spacing w:after="0" w:line="259" w:lineRule="auto"/>
        <w:ind w:left="-850" w:right="10985" w:firstLine="0"/>
        <w:jc w:val="left"/>
      </w:pPr>
    </w:p>
    <w:p w:rsidR="00B45A42" w:rsidRDefault="00B45A42">
      <w:pPr>
        <w:spacing w:after="0" w:line="259" w:lineRule="auto"/>
        <w:ind w:left="-850" w:right="10985" w:firstLine="0"/>
        <w:jc w:val="left"/>
      </w:pPr>
    </w:p>
    <w:p w:rsidR="00AC38B1" w:rsidRDefault="00EF650D">
      <w:pPr>
        <w:pStyle w:val="2"/>
        <w:ind w:right="425"/>
      </w:pPr>
      <w:r>
        <w:t xml:space="preserve">4.3. Профессиональные пробы </w:t>
      </w:r>
    </w:p>
    <w:p w:rsidR="00AC38B1" w:rsidRDefault="00EF650D">
      <w:pPr>
        <w:spacing w:after="164"/>
        <w:ind w:left="268" w:right="64"/>
      </w:pPr>
      <w:r>
        <w:t xml:space="preserve">В рамках Проекта проведена профессиональная ориентация обучающихся по восьми тематическим направлениям (средам): здоровая среда, комфортная среда, безопасная среда, умная среда, креативная среда, социальная среда, деловая среда и индустриальная среда. Федеральным оператором был предоставлен список профессий по каждому тематическому направлению. Экспертами были разработаны 54 программы профессиональных проб и проведение </w:t>
      </w:r>
      <w:proofErr w:type="spellStart"/>
      <w:r>
        <w:t>профпроб</w:t>
      </w:r>
      <w:proofErr w:type="spellEnd"/>
      <w:r>
        <w:t xml:space="preserve"> напрямую зависело от выбора школьников. </w:t>
      </w:r>
    </w:p>
    <w:p w:rsidR="00AC38B1" w:rsidRDefault="00EF650D">
      <w:pPr>
        <w:spacing w:after="90" w:line="259" w:lineRule="auto"/>
        <w:ind w:left="10066" w:right="0" w:firstLine="0"/>
      </w:pPr>
      <w:r>
        <w:rPr>
          <w:i/>
          <w:sz w:val="28"/>
        </w:rPr>
        <w:t xml:space="preserve"> </w:t>
      </w:r>
    </w:p>
    <w:p w:rsidR="00AC38B1" w:rsidRDefault="00EF650D">
      <w:pPr>
        <w:spacing w:after="0" w:line="259" w:lineRule="auto"/>
        <w:ind w:left="1769" w:right="0" w:firstLine="0"/>
        <w:jc w:val="left"/>
        <w:rPr>
          <w:i/>
          <w:sz w:val="28"/>
        </w:rPr>
      </w:pPr>
      <w:r>
        <w:rPr>
          <w:i/>
          <w:sz w:val="28"/>
        </w:rPr>
        <w:lastRenderedPageBreak/>
        <w:t xml:space="preserve">Перечень площадок проведения профессиональных проб: </w:t>
      </w:r>
    </w:p>
    <w:p w:rsidR="00FF3C0E" w:rsidRDefault="00FF3C0E">
      <w:pPr>
        <w:spacing w:after="0" w:line="259" w:lineRule="auto"/>
        <w:ind w:left="1769" w:right="0" w:firstLine="0"/>
        <w:jc w:val="left"/>
        <w:rPr>
          <w:i/>
          <w:sz w:val="28"/>
        </w:rPr>
      </w:pPr>
    </w:p>
    <w:p w:rsidR="00FF3C0E" w:rsidRPr="00FE71EE" w:rsidRDefault="009D3514" w:rsidP="00FF3C0E">
      <w:pPr>
        <w:spacing w:after="0" w:line="360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П</w:t>
      </w:r>
      <w:r w:rsidR="00FF3C0E" w:rsidRPr="00FE71EE">
        <w:rPr>
          <w:b/>
          <w:color w:val="auto"/>
          <w:szCs w:val="24"/>
        </w:rPr>
        <w:t xml:space="preserve">рофориентационные пробы </w:t>
      </w:r>
    </w:p>
    <w:p w:rsidR="00FF3C0E" w:rsidRPr="00FE71EE" w:rsidRDefault="00FF3C0E" w:rsidP="00FF3C0E">
      <w:pPr>
        <w:spacing w:after="0" w:line="360" w:lineRule="auto"/>
        <w:ind w:left="0" w:right="0" w:firstLine="0"/>
        <w:jc w:val="center"/>
        <w:rPr>
          <w:b/>
          <w:color w:val="auto"/>
          <w:szCs w:val="24"/>
        </w:rPr>
      </w:pPr>
      <w:r w:rsidRPr="00FE71EE">
        <w:rPr>
          <w:b/>
          <w:color w:val="auto"/>
          <w:szCs w:val="24"/>
        </w:rPr>
        <w:t xml:space="preserve">«Специалист по управлению многоквартирным домом» </w:t>
      </w:r>
    </w:p>
    <w:p w:rsidR="00FF3C0E" w:rsidRPr="00FE71EE" w:rsidRDefault="00FF3C0E" w:rsidP="00FF3C0E">
      <w:pPr>
        <w:spacing w:after="0" w:line="360" w:lineRule="auto"/>
        <w:ind w:left="0" w:right="0" w:firstLine="0"/>
        <w:jc w:val="center"/>
        <w:rPr>
          <w:b/>
          <w:color w:val="auto"/>
          <w:szCs w:val="24"/>
        </w:rPr>
      </w:pPr>
      <w:r w:rsidRPr="00FE71EE">
        <w:rPr>
          <w:b/>
          <w:color w:val="auto"/>
          <w:szCs w:val="24"/>
        </w:rPr>
        <w:t>на базе ГБПОУ ОКСК.</w:t>
      </w:r>
    </w:p>
    <w:p w:rsidR="00FF3C0E" w:rsidRDefault="00FF3C0E" w:rsidP="00FF3C0E">
      <w:pPr>
        <w:spacing w:after="0" w:line="360" w:lineRule="auto"/>
        <w:ind w:left="0" w:right="0" w:firstLine="0"/>
        <w:jc w:val="center"/>
        <w:rPr>
          <w:b/>
          <w:color w:val="auto"/>
          <w:szCs w:val="24"/>
        </w:rPr>
      </w:pPr>
      <w:r w:rsidRPr="00FE71EE">
        <w:rPr>
          <w:b/>
          <w:color w:val="auto"/>
          <w:szCs w:val="24"/>
        </w:rPr>
        <w:t>28.09.2022 г.</w:t>
      </w:r>
    </w:p>
    <w:tbl>
      <w:tblPr>
        <w:tblW w:w="9856" w:type="dxa"/>
        <w:tblLayout w:type="fixed"/>
        <w:tblLook w:val="01E0" w:firstRow="1" w:lastRow="1" w:firstColumn="1" w:lastColumn="1" w:noHBand="0" w:noVBand="0"/>
      </w:tblPr>
      <w:tblGrid>
        <w:gridCol w:w="458"/>
        <w:gridCol w:w="7480"/>
        <w:gridCol w:w="1918"/>
      </w:tblGrid>
      <w:tr w:rsidR="00FE71EE" w:rsidRPr="00FE71EE" w:rsidTr="000920B6">
        <w:tc>
          <w:tcPr>
            <w:tcW w:w="45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E71EE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7480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E71EE">
              <w:rPr>
                <w:b/>
                <w:color w:val="auto"/>
                <w:szCs w:val="24"/>
              </w:rPr>
              <w:t>ФИО</w:t>
            </w:r>
          </w:p>
        </w:tc>
        <w:tc>
          <w:tcPr>
            <w:tcW w:w="191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E71EE">
              <w:rPr>
                <w:b/>
                <w:color w:val="auto"/>
                <w:szCs w:val="24"/>
              </w:rPr>
              <w:t>Класс</w:t>
            </w:r>
          </w:p>
        </w:tc>
      </w:tr>
      <w:tr w:rsidR="00FE71EE" w:rsidRPr="00FE71EE" w:rsidTr="000920B6">
        <w:tc>
          <w:tcPr>
            <w:tcW w:w="45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1</w:t>
            </w:r>
          </w:p>
        </w:tc>
        <w:tc>
          <w:tcPr>
            <w:tcW w:w="7480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Галлямова</w:t>
            </w:r>
            <w:proofErr w:type="spellEnd"/>
            <w:r w:rsidRPr="00FE71EE">
              <w:rPr>
                <w:color w:val="auto"/>
                <w:szCs w:val="24"/>
              </w:rPr>
              <w:t xml:space="preserve"> Азалия </w:t>
            </w:r>
            <w:proofErr w:type="spellStart"/>
            <w:r w:rsidRPr="00FE71EE">
              <w:rPr>
                <w:color w:val="auto"/>
                <w:szCs w:val="24"/>
              </w:rPr>
              <w:t>Алмазовна</w:t>
            </w:r>
            <w:proofErr w:type="spellEnd"/>
          </w:p>
        </w:tc>
        <w:tc>
          <w:tcPr>
            <w:tcW w:w="191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0920B6">
        <w:tc>
          <w:tcPr>
            <w:tcW w:w="45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2</w:t>
            </w:r>
          </w:p>
        </w:tc>
        <w:tc>
          <w:tcPr>
            <w:tcW w:w="7480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 xml:space="preserve">Каримова Эльвира </w:t>
            </w:r>
            <w:proofErr w:type="spellStart"/>
            <w:r w:rsidRPr="00FE71EE">
              <w:rPr>
                <w:color w:val="auto"/>
                <w:szCs w:val="24"/>
              </w:rPr>
              <w:t>Ринатовна</w:t>
            </w:r>
            <w:proofErr w:type="spellEnd"/>
          </w:p>
        </w:tc>
        <w:tc>
          <w:tcPr>
            <w:tcW w:w="191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0920B6">
        <w:tc>
          <w:tcPr>
            <w:tcW w:w="45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3</w:t>
            </w:r>
          </w:p>
        </w:tc>
        <w:tc>
          <w:tcPr>
            <w:tcW w:w="7480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Мухаррямова</w:t>
            </w:r>
            <w:proofErr w:type="spellEnd"/>
            <w:r w:rsidRPr="00FE71EE">
              <w:rPr>
                <w:color w:val="auto"/>
                <w:szCs w:val="24"/>
              </w:rPr>
              <w:t xml:space="preserve"> Алина </w:t>
            </w:r>
            <w:proofErr w:type="spellStart"/>
            <w:r w:rsidRPr="00FE71EE">
              <w:rPr>
                <w:color w:val="auto"/>
                <w:szCs w:val="24"/>
              </w:rPr>
              <w:t>Рифовна</w:t>
            </w:r>
            <w:proofErr w:type="spellEnd"/>
          </w:p>
        </w:tc>
        <w:tc>
          <w:tcPr>
            <w:tcW w:w="191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0920B6">
        <w:tc>
          <w:tcPr>
            <w:tcW w:w="45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4</w:t>
            </w:r>
          </w:p>
        </w:tc>
        <w:tc>
          <w:tcPr>
            <w:tcW w:w="7480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Никитина Анастасия Юрьевна</w:t>
            </w:r>
          </w:p>
        </w:tc>
        <w:tc>
          <w:tcPr>
            <w:tcW w:w="191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0920B6">
        <w:trPr>
          <w:trHeight w:val="283"/>
        </w:trPr>
        <w:tc>
          <w:tcPr>
            <w:tcW w:w="45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5</w:t>
            </w:r>
          </w:p>
        </w:tc>
        <w:tc>
          <w:tcPr>
            <w:tcW w:w="7480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Пихтовникова</w:t>
            </w:r>
            <w:proofErr w:type="spellEnd"/>
            <w:r w:rsidRPr="00FE71EE">
              <w:rPr>
                <w:color w:val="auto"/>
                <w:szCs w:val="24"/>
              </w:rPr>
              <w:t xml:space="preserve"> Дарья Сергеевна</w:t>
            </w:r>
          </w:p>
        </w:tc>
        <w:tc>
          <w:tcPr>
            <w:tcW w:w="191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0920B6">
        <w:tc>
          <w:tcPr>
            <w:tcW w:w="45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6</w:t>
            </w:r>
          </w:p>
        </w:tc>
        <w:tc>
          <w:tcPr>
            <w:tcW w:w="7480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Саргаева</w:t>
            </w:r>
            <w:proofErr w:type="spellEnd"/>
            <w:r w:rsidRPr="00FE71EE">
              <w:rPr>
                <w:color w:val="auto"/>
                <w:szCs w:val="24"/>
              </w:rPr>
              <w:t xml:space="preserve"> Кира Витальевна</w:t>
            </w:r>
          </w:p>
        </w:tc>
        <w:tc>
          <w:tcPr>
            <w:tcW w:w="191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0920B6">
        <w:tc>
          <w:tcPr>
            <w:tcW w:w="45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7</w:t>
            </w:r>
          </w:p>
        </w:tc>
        <w:tc>
          <w:tcPr>
            <w:tcW w:w="7480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Фаттохова</w:t>
            </w:r>
            <w:proofErr w:type="spellEnd"/>
            <w:r w:rsidRPr="00FE71EE">
              <w:rPr>
                <w:color w:val="auto"/>
                <w:szCs w:val="24"/>
              </w:rPr>
              <w:t xml:space="preserve"> Вилена Валентиновна</w:t>
            </w:r>
          </w:p>
        </w:tc>
        <w:tc>
          <w:tcPr>
            <w:tcW w:w="191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0920B6">
        <w:tc>
          <w:tcPr>
            <w:tcW w:w="45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8</w:t>
            </w:r>
          </w:p>
        </w:tc>
        <w:tc>
          <w:tcPr>
            <w:tcW w:w="7480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 xml:space="preserve">Юнусова </w:t>
            </w:r>
            <w:proofErr w:type="spellStart"/>
            <w:r w:rsidRPr="00FE71EE">
              <w:rPr>
                <w:color w:val="auto"/>
                <w:szCs w:val="24"/>
              </w:rPr>
              <w:t>Заррина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Айдаровна</w:t>
            </w:r>
            <w:proofErr w:type="spellEnd"/>
          </w:p>
        </w:tc>
        <w:tc>
          <w:tcPr>
            <w:tcW w:w="1918" w:type="dxa"/>
          </w:tcPr>
          <w:p w:rsidR="00FE71EE" w:rsidRPr="00FE71EE" w:rsidRDefault="00FE71EE" w:rsidP="00FF3C0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</w:tbl>
    <w:p w:rsidR="00FF3C0E" w:rsidRDefault="00FF3C0E">
      <w:pPr>
        <w:spacing w:after="0" w:line="259" w:lineRule="auto"/>
        <w:ind w:left="1769" w:right="0" w:firstLine="0"/>
        <w:jc w:val="left"/>
        <w:rPr>
          <w:i/>
          <w:sz w:val="28"/>
        </w:rPr>
      </w:pPr>
    </w:p>
    <w:p w:rsidR="00942496" w:rsidRPr="00FE71EE" w:rsidRDefault="009D3514" w:rsidP="00942496">
      <w:pPr>
        <w:spacing w:after="0" w:line="360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b/>
          <w:caps/>
          <w:color w:val="auto"/>
          <w:szCs w:val="24"/>
        </w:rPr>
        <w:t>П</w:t>
      </w:r>
      <w:r w:rsidR="00942496" w:rsidRPr="00FE71EE">
        <w:rPr>
          <w:b/>
          <w:color w:val="auto"/>
          <w:szCs w:val="24"/>
        </w:rPr>
        <w:t xml:space="preserve">рофориентационные пробы </w:t>
      </w:r>
    </w:p>
    <w:p w:rsidR="00FE71EE" w:rsidRPr="00FE71EE" w:rsidRDefault="00FE71EE" w:rsidP="00FE71EE">
      <w:pPr>
        <w:spacing w:after="0" w:line="360" w:lineRule="auto"/>
        <w:ind w:left="0" w:right="0" w:firstLine="0"/>
        <w:jc w:val="center"/>
        <w:rPr>
          <w:b/>
          <w:color w:val="auto"/>
          <w:szCs w:val="24"/>
        </w:rPr>
      </w:pPr>
      <w:r w:rsidRPr="00FE71EE">
        <w:rPr>
          <w:b/>
          <w:color w:val="auto"/>
          <w:szCs w:val="24"/>
        </w:rPr>
        <w:t xml:space="preserve">в ОНК </w:t>
      </w:r>
      <w:proofErr w:type="spellStart"/>
      <w:r w:rsidRPr="00FE71EE">
        <w:rPr>
          <w:b/>
          <w:color w:val="auto"/>
          <w:szCs w:val="24"/>
        </w:rPr>
        <w:t>им.С.И.Кувыкина</w:t>
      </w:r>
      <w:proofErr w:type="spellEnd"/>
    </w:p>
    <w:p w:rsidR="00FE71EE" w:rsidRPr="00FE71EE" w:rsidRDefault="00FE71EE" w:rsidP="00FE71EE">
      <w:pPr>
        <w:spacing w:after="0" w:line="360" w:lineRule="auto"/>
        <w:ind w:left="0" w:right="0" w:firstLine="0"/>
        <w:jc w:val="center"/>
        <w:rPr>
          <w:b/>
          <w:color w:val="auto"/>
          <w:szCs w:val="24"/>
        </w:rPr>
      </w:pPr>
      <w:r w:rsidRPr="00FE71EE">
        <w:rPr>
          <w:b/>
          <w:color w:val="auto"/>
          <w:szCs w:val="24"/>
        </w:rPr>
        <w:t>01.10.2022 г.</w:t>
      </w:r>
    </w:p>
    <w:p w:rsidR="00FE71EE" w:rsidRPr="00FE71EE" w:rsidRDefault="00FE71EE" w:rsidP="00FE71EE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tbl>
      <w:tblPr>
        <w:tblpPr w:leftFromText="180" w:rightFromText="180" w:vertAnchor="text" w:tblpY="1"/>
        <w:tblOverlap w:val="never"/>
        <w:tblW w:w="9785" w:type="dxa"/>
        <w:tblLayout w:type="fixed"/>
        <w:tblLook w:val="01E0" w:firstRow="1" w:lastRow="1" w:firstColumn="1" w:lastColumn="1" w:noHBand="0" w:noVBand="0"/>
      </w:tblPr>
      <w:tblGrid>
        <w:gridCol w:w="421"/>
        <w:gridCol w:w="713"/>
        <w:gridCol w:w="6809"/>
        <w:gridCol w:w="1842"/>
      </w:tblGrid>
      <w:tr w:rsidR="00FE71EE" w:rsidRPr="00FE71EE" w:rsidTr="00942496">
        <w:tc>
          <w:tcPr>
            <w:tcW w:w="421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E71EE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7517" w:type="dxa"/>
            <w:gridSpan w:val="2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E71EE">
              <w:rPr>
                <w:b/>
                <w:color w:val="auto"/>
                <w:szCs w:val="24"/>
              </w:rPr>
              <w:t>ФИО</w:t>
            </w:r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E71EE">
              <w:rPr>
                <w:b/>
                <w:color w:val="auto"/>
                <w:szCs w:val="24"/>
              </w:rPr>
              <w:t>Класс</w:t>
            </w:r>
          </w:p>
        </w:tc>
      </w:tr>
      <w:tr w:rsidR="00FE71EE" w:rsidRPr="00FE71EE" w:rsidTr="00942496"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Абрамов Иван Александрович</w:t>
            </w:r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 xml:space="preserve">Абдуллин Артем </w:t>
            </w:r>
            <w:proofErr w:type="spellStart"/>
            <w:r w:rsidRPr="00FE71EE">
              <w:rPr>
                <w:color w:val="auto"/>
                <w:szCs w:val="24"/>
              </w:rPr>
              <w:t>Ильмирович</w:t>
            </w:r>
            <w:proofErr w:type="spellEnd"/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Бадукшин</w:t>
            </w:r>
            <w:proofErr w:type="spellEnd"/>
            <w:r w:rsidRPr="00FE71EE">
              <w:rPr>
                <w:color w:val="auto"/>
                <w:szCs w:val="24"/>
              </w:rPr>
              <w:t xml:space="preserve"> Айдар </w:t>
            </w:r>
            <w:proofErr w:type="spellStart"/>
            <w:r w:rsidRPr="00FE71EE">
              <w:rPr>
                <w:color w:val="auto"/>
                <w:szCs w:val="24"/>
              </w:rPr>
              <w:t>Зинфирович</w:t>
            </w:r>
            <w:proofErr w:type="spellEnd"/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Галлямова</w:t>
            </w:r>
            <w:proofErr w:type="spellEnd"/>
            <w:r w:rsidRPr="00FE71EE">
              <w:rPr>
                <w:color w:val="auto"/>
                <w:szCs w:val="24"/>
              </w:rPr>
              <w:t xml:space="preserve"> Азалия </w:t>
            </w:r>
            <w:proofErr w:type="spellStart"/>
            <w:r w:rsidRPr="00FE71EE">
              <w:rPr>
                <w:color w:val="auto"/>
                <w:szCs w:val="24"/>
              </w:rPr>
              <w:t>Алмазовна</w:t>
            </w:r>
            <w:proofErr w:type="spellEnd"/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Даньяров</w:t>
            </w:r>
            <w:proofErr w:type="spellEnd"/>
            <w:r w:rsidRPr="00FE71EE">
              <w:rPr>
                <w:color w:val="auto"/>
                <w:szCs w:val="24"/>
              </w:rPr>
              <w:t xml:space="preserve"> Артем Русланович</w:t>
            </w:r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Еремин Дмитрий Сергеевич</w:t>
            </w:r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 xml:space="preserve">Каримова Эльвира </w:t>
            </w:r>
            <w:proofErr w:type="spellStart"/>
            <w:r w:rsidRPr="00FE71EE">
              <w:rPr>
                <w:color w:val="auto"/>
                <w:szCs w:val="24"/>
              </w:rPr>
              <w:t>Ринатовна</w:t>
            </w:r>
            <w:proofErr w:type="spellEnd"/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Никитина Анастасия Юрьевна</w:t>
            </w:r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Саргаева</w:t>
            </w:r>
            <w:proofErr w:type="spellEnd"/>
            <w:r w:rsidRPr="00FE71EE">
              <w:rPr>
                <w:color w:val="auto"/>
                <w:szCs w:val="24"/>
              </w:rPr>
              <w:t xml:space="preserve"> Кира Витальевна</w:t>
            </w:r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Фаттохова</w:t>
            </w:r>
            <w:proofErr w:type="spellEnd"/>
            <w:r w:rsidRPr="00FE71EE">
              <w:rPr>
                <w:color w:val="auto"/>
                <w:szCs w:val="24"/>
              </w:rPr>
              <w:t xml:space="preserve"> Вилена Валентиновна</w:t>
            </w:r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rPr>
          <w:trHeight w:val="283"/>
        </w:trPr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 xml:space="preserve">Юнусова </w:t>
            </w:r>
            <w:proofErr w:type="spellStart"/>
            <w:r w:rsidRPr="00FE71EE">
              <w:rPr>
                <w:color w:val="auto"/>
                <w:szCs w:val="24"/>
              </w:rPr>
              <w:t>Заррина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Айдаровна</w:t>
            </w:r>
            <w:proofErr w:type="spellEnd"/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rPr>
          <w:trHeight w:val="283"/>
        </w:trPr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 xml:space="preserve">Сираев </w:t>
            </w:r>
            <w:proofErr w:type="spellStart"/>
            <w:r w:rsidRPr="00FE71EE">
              <w:rPr>
                <w:color w:val="auto"/>
                <w:szCs w:val="24"/>
              </w:rPr>
              <w:t>Раиль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Радикович</w:t>
            </w:r>
            <w:proofErr w:type="spellEnd"/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Г</w:t>
            </w:r>
          </w:p>
        </w:tc>
      </w:tr>
      <w:tr w:rsidR="00FE71EE" w:rsidRPr="00FE71EE" w:rsidTr="00942496">
        <w:trPr>
          <w:trHeight w:val="283"/>
        </w:trPr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Осипов Данил Андреевич</w:t>
            </w:r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Б</w:t>
            </w:r>
          </w:p>
        </w:tc>
      </w:tr>
      <w:tr w:rsidR="00FE71EE" w:rsidRPr="00FE71EE" w:rsidTr="00942496">
        <w:trPr>
          <w:trHeight w:val="283"/>
        </w:trPr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Фаррахов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gramStart"/>
            <w:r w:rsidRPr="00FE71EE">
              <w:rPr>
                <w:color w:val="auto"/>
                <w:szCs w:val="24"/>
              </w:rPr>
              <w:t>Кирилл  Русланович</w:t>
            </w:r>
            <w:proofErr w:type="gramEnd"/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Б</w:t>
            </w:r>
          </w:p>
        </w:tc>
      </w:tr>
      <w:tr w:rsidR="00FE71EE" w:rsidRPr="00FE71EE" w:rsidTr="00942496">
        <w:trPr>
          <w:trHeight w:val="283"/>
        </w:trPr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Иванов Матвей Денисович</w:t>
            </w:r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Б</w:t>
            </w:r>
          </w:p>
        </w:tc>
      </w:tr>
      <w:tr w:rsidR="00FE71EE" w:rsidRPr="00FE71EE" w:rsidTr="00942496">
        <w:trPr>
          <w:trHeight w:val="283"/>
        </w:trPr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Мурзин Иван Павлович</w:t>
            </w:r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Б</w:t>
            </w:r>
          </w:p>
        </w:tc>
      </w:tr>
      <w:tr w:rsidR="00FE71EE" w:rsidRPr="00FE71EE" w:rsidTr="00942496">
        <w:trPr>
          <w:trHeight w:val="283"/>
        </w:trPr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Юмаев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Усман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Ряшитович</w:t>
            </w:r>
            <w:proofErr w:type="spellEnd"/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Б</w:t>
            </w:r>
          </w:p>
        </w:tc>
      </w:tr>
      <w:tr w:rsidR="00FE71EE" w:rsidRPr="00FE71EE" w:rsidTr="00942496">
        <w:trPr>
          <w:trHeight w:val="283"/>
        </w:trPr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Галимзянов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gramStart"/>
            <w:r w:rsidRPr="00FE71EE">
              <w:rPr>
                <w:color w:val="auto"/>
                <w:szCs w:val="24"/>
              </w:rPr>
              <w:t xml:space="preserve">Марат  </w:t>
            </w:r>
            <w:proofErr w:type="spellStart"/>
            <w:r w:rsidRPr="00FE71EE">
              <w:rPr>
                <w:color w:val="auto"/>
                <w:szCs w:val="24"/>
              </w:rPr>
              <w:t>Ринатович</w:t>
            </w:r>
            <w:proofErr w:type="spellEnd"/>
            <w:proofErr w:type="gramEnd"/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Б</w:t>
            </w:r>
          </w:p>
        </w:tc>
      </w:tr>
      <w:tr w:rsidR="00FE71EE" w:rsidRPr="00FE71EE" w:rsidTr="00942496">
        <w:trPr>
          <w:trHeight w:val="283"/>
        </w:trPr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Янгиров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gramStart"/>
            <w:r w:rsidRPr="00FE71EE">
              <w:rPr>
                <w:color w:val="auto"/>
                <w:szCs w:val="24"/>
              </w:rPr>
              <w:t>Данил  Рустамович</w:t>
            </w:r>
            <w:proofErr w:type="gramEnd"/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Б</w:t>
            </w:r>
          </w:p>
        </w:tc>
      </w:tr>
      <w:tr w:rsidR="00FE71EE" w:rsidRPr="00FE71EE" w:rsidTr="00942496">
        <w:trPr>
          <w:trHeight w:val="283"/>
        </w:trPr>
        <w:tc>
          <w:tcPr>
            <w:tcW w:w="1134" w:type="dxa"/>
            <w:gridSpan w:val="2"/>
          </w:tcPr>
          <w:p w:rsidR="00FE71EE" w:rsidRPr="00942496" w:rsidRDefault="00FE71EE" w:rsidP="00942496">
            <w:pPr>
              <w:pStyle w:val="a4"/>
              <w:numPr>
                <w:ilvl w:val="0"/>
                <w:numId w:val="8"/>
              </w:numPr>
              <w:spacing w:after="0" w:line="3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 xml:space="preserve">Карапетян Атом </w:t>
            </w:r>
            <w:proofErr w:type="spellStart"/>
            <w:r w:rsidRPr="00FE71EE">
              <w:rPr>
                <w:color w:val="auto"/>
                <w:szCs w:val="24"/>
              </w:rPr>
              <w:t>Арманович</w:t>
            </w:r>
            <w:proofErr w:type="spellEnd"/>
          </w:p>
        </w:tc>
        <w:tc>
          <w:tcPr>
            <w:tcW w:w="1842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9 Б</w:t>
            </w:r>
          </w:p>
        </w:tc>
      </w:tr>
    </w:tbl>
    <w:p w:rsidR="00FE71EE" w:rsidRDefault="00FE71EE" w:rsidP="00FE71EE">
      <w:pPr>
        <w:spacing w:after="0" w:line="240" w:lineRule="auto"/>
        <w:ind w:left="0" w:right="0" w:firstLine="0"/>
        <w:jc w:val="center"/>
        <w:rPr>
          <w:b/>
          <w:caps/>
          <w:color w:val="auto"/>
          <w:szCs w:val="24"/>
        </w:rPr>
      </w:pPr>
    </w:p>
    <w:p w:rsidR="00FE71EE" w:rsidRDefault="00FE71EE" w:rsidP="00FE71EE">
      <w:pPr>
        <w:spacing w:after="0" w:line="240" w:lineRule="auto"/>
        <w:ind w:left="0" w:right="0" w:firstLine="0"/>
        <w:jc w:val="center"/>
        <w:rPr>
          <w:b/>
          <w:caps/>
          <w:color w:val="auto"/>
          <w:szCs w:val="24"/>
        </w:rPr>
      </w:pPr>
    </w:p>
    <w:p w:rsidR="00942496" w:rsidRPr="00FE71EE" w:rsidRDefault="009D3514" w:rsidP="00942496">
      <w:pPr>
        <w:spacing w:after="0" w:line="360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b/>
          <w:caps/>
          <w:color w:val="auto"/>
          <w:szCs w:val="24"/>
        </w:rPr>
        <w:t>П</w:t>
      </w:r>
      <w:r w:rsidR="00942496" w:rsidRPr="00FE71EE">
        <w:rPr>
          <w:b/>
          <w:color w:val="auto"/>
          <w:szCs w:val="24"/>
        </w:rPr>
        <w:t xml:space="preserve">рофориентационные пробы </w:t>
      </w:r>
    </w:p>
    <w:p w:rsidR="00FE71EE" w:rsidRPr="00FE71EE" w:rsidRDefault="009D3514" w:rsidP="00FE71EE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на швейной</w:t>
      </w:r>
      <w:r w:rsidR="00FE71EE" w:rsidRPr="00FE71EE">
        <w:rPr>
          <w:b/>
          <w:color w:val="auto"/>
          <w:szCs w:val="24"/>
        </w:rPr>
        <w:t xml:space="preserve"> фабрик</w:t>
      </w:r>
      <w:r>
        <w:rPr>
          <w:b/>
          <w:color w:val="auto"/>
          <w:szCs w:val="24"/>
        </w:rPr>
        <w:t>е</w:t>
      </w:r>
      <w:r w:rsidR="00FE71EE" w:rsidRPr="00FE71EE">
        <w:rPr>
          <w:b/>
          <w:color w:val="auto"/>
          <w:szCs w:val="24"/>
        </w:rPr>
        <w:t xml:space="preserve"> </w:t>
      </w:r>
      <w:proofErr w:type="spellStart"/>
      <w:r w:rsidR="00FE71EE" w:rsidRPr="00FE71EE">
        <w:rPr>
          <w:b/>
          <w:color w:val="auto"/>
          <w:szCs w:val="24"/>
        </w:rPr>
        <w:t>г.Октябрьского</w:t>
      </w:r>
      <w:proofErr w:type="spellEnd"/>
    </w:p>
    <w:p w:rsidR="00FE71EE" w:rsidRPr="00FE71EE" w:rsidRDefault="00FE71EE" w:rsidP="00FE71EE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 w:rsidRPr="00FE71EE">
        <w:rPr>
          <w:b/>
          <w:color w:val="auto"/>
          <w:szCs w:val="24"/>
        </w:rPr>
        <w:t>12.10.2022</w:t>
      </w: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1134"/>
        <w:gridCol w:w="6804"/>
        <w:gridCol w:w="1843"/>
      </w:tblGrid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E71EE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E71EE">
              <w:rPr>
                <w:b/>
                <w:color w:val="auto"/>
                <w:szCs w:val="24"/>
              </w:rPr>
              <w:t>ФИО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E71EE">
              <w:rPr>
                <w:b/>
                <w:color w:val="auto"/>
                <w:szCs w:val="24"/>
              </w:rPr>
              <w:t>Класс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 xml:space="preserve">Ахметова Эльза </w:t>
            </w:r>
            <w:proofErr w:type="spellStart"/>
            <w:r w:rsidRPr="00FE71EE">
              <w:rPr>
                <w:color w:val="auto"/>
                <w:szCs w:val="24"/>
              </w:rPr>
              <w:t>Ильфировна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FE71EE">
              <w:rPr>
                <w:color w:val="auto"/>
                <w:sz w:val="28"/>
                <w:szCs w:val="28"/>
              </w:rPr>
              <w:t xml:space="preserve">8 А 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Бельская Анастасия Валерьевна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Габдулхакова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Дильназ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Филюсовна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Гумерова Камилла Руслановна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Лаврентьева Полина Леонидовна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rPr>
          <w:trHeight w:val="283"/>
        </w:trPr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Мухаметшина</w:t>
            </w:r>
            <w:proofErr w:type="spellEnd"/>
            <w:r w:rsidRPr="00FE71EE">
              <w:rPr>
                <w:color w:val="auto"/>
                <w:szCs w:val="24"/>
              </w:rPr>
              <w:t xml:space="preserve"> Виктория Вадимовна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Мюристая</w:t>
            </w:r>
            <w:proofErr w:type="spellEnd"/>
            <w:r w:rsidRPr="00FE71EE">
              <w:rPr>
                <w:color w:val="auto"/>
                <w:szCs w:val="24"/>
              </w:rPr>
              <w:t xml:space="preserve"> Яна Станиславовна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Соколова Дарья Олеговна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Черидникова</w:t>
            </w:r>
            <w:proofErr w:type="spellEnd"/>
            <w:r w:rsidRPr="00FE71EE">
              <w:rPr>
                <w:color w:val="auto"/>
                <w:szCs w:val="24"/>
              </w:rPr>
              <w:t xml:space="preserve"> Дарья Александровна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Фаткулина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Алия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Рамилевна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Николаев Артем Александрович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Чапайкин</w:t>
            </w:r>
            <w:proofErr w:type="spellEnd"/>
            <w:r w:rsidRPr="00FE71EE">
              <w:rPr>
                <w:color w:val="auto"/>
                <w:szCs w:val="24"/>
              </w:rPr>
              <w:t xml:space="preserve"> Савва Дмитриевич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Масленников Егор Александрович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Волков Егор Дмитриевич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 xml:space="preserve">Гареев Рамазан </w:t>
            </w:r>
            <w:proofErr w:type="spellStart"/>
            <w:r w:rsidRPr="00FE71EE">
              <w:rPr>
                <w:color w:val="auto"/>
                <w:szCs w:val="24"/>
              </w:rPr>
              <w:t>Марсович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Зиновьев Артем Витальевич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 xml:space="preserve">Галиуллин Дамир </w:t>
            </w:r>
            <w:proofErr w:type="spellStart"/>
            <w:r w:rsidRPr="00FE71EE">
              <w:rPr>
                <w:color w:val="auto"/>
                <w:szCs w:val="24"/>
              </w:rPr>
              <w:t>Айдарович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Муратшин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Арслан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Айдарович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color w:val="auto"/>
                <w:szCs w:val="24"/>
              </w:rPr>
              <w:t>Минязов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Радмир</w:t>
            </w:r>
            <w:proofErr w:type="spellEnd"/>
            <w:r w:rsidRPr="00FE71EE">
              <w:rPr>
                <w:color w:val="auto"/>
                <w:szCs w:val="24"/>
              </w:rPr>
              <w:t xml:space="preserve"> </w:t>
            </w:r>
            <w:proofErr w:type="spellStart"/>
            <w:r w:rsidRPr="00FE71EE">
              <w:rPr>
                <w:color w:val="auto"/>
                <w:szCs w:val="24"/>
              </w:rPr>
              <w:t>Ильнурович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 w:val="28"/>
                <w:szCs w:val="28"/>
              </w:rPr>
              <w:t>8 А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FE71EE">
              <w:rPr>
                <w:szCs w:val="24"/>
                <w:shd w:val="clear" w:color="auto" w:fill="FFFFFF"/>
              </w:rPr>
              <w:t>Билалова</w:t>
            </w:r>
            <w:proofErr w:type="spellEnd"/>
            <w:r w:rsidRPr="00FE71EE">
              <w:rPr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FE71EE">
              <w:rPr>
                <w:szCs w:val="24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FE71EE">
              <w:rPr>
                <w:color w:val="auto"/>
                <w:sz w:val="28"/>
                <w:szCs w:val="28"/>
              </w:rPr>
              <w:t>8 Б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E71EE">
              <w:rPr>
                <w:szCs w:val="24"/>
              </w:rPr>
              <w:t xml:space="preserve">Ганиева Индира </w:t>
            </w:r>
            <w:proofErr w:type="spellStart"/>
            <w:r w:rsidRPr="00FE71EE">
              <w:rPr>
                <w:szCs w:val="24"/>
              </w:rPr>
              <w:t>Салаватовна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FE71EE">
              <w:rPr>
                <w:color w:val="auto"/>
                <w:sz w:val="28"/>
                <w:szCs w:val="28"/>
              </w:rPr>
              <w:t>8 Б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E71EE">
              <w:rPr>
                <w:szCs w:val="24"/>
              </w:rPr>
              <w:t>Трофимова Полина Романовна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8 Б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szCs w:val="24"/>
                <w:shd w:val="clear" w:color="auto" w:fill="FFFFFF"/>
              </w:rPr>
              <w:t>Попова Дарья Михайловна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8 Б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E71EE">
              <w:rPr>
                <w:szCs w:val="24"/>
              </w:rPr>
              <w:t>Рахимова Азалия Рустамовна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8 Б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71EE">
              <w:rPr>
                <w:szCs w:val="24"/>
              </w:rPr>
              <w:t>Зайнетдинова</w:t>
            </w:r>
            <w:proofErr w:type="spellEnd"/>
            <w:r w:rsidRPr="00FE71EE">
              <w:rPr>
                <w:szCs w:val="24"/>
              </w:rPr>
              <w:t xml:space="preserve"> </w:t>
            </w:r>
            <w:proofErr w:type="spellStart"/>
            <w:r w:rsidRPr="00FE71EE">
              <w:rPr>
                <w:szCs w:val="24"/>
              </w:rPr>
              <w:t>Ляйсан</w:t>
            </w:r>
            <w:proofErr w:type="spellEnd"/>
            <w:r w:rsidRPr="00FE71EE">
              <w:rPr>
                <w:szCs w:val="24"/>
              </w:rPr>
              <w:t xml:space="preserve"> </w:t>
            </w:r>
            <w:proofErr w:type="spellStart"/>
            <w:r w:rsidRPr="00FE71EE">
              <w:rPr>
                <w:szCs w:val="24"/>
              </w:rPr>
              <w:t>Айнуровна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8 Б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E71EE">
              <w:rPr>
                <w:szCs w:val="24"/>
              </w:rPr>
              <w:t>Корнеева Диана Дмитриевна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8 Б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71EE">
              <w:rPr>
                <w:szCs w:val="24"/>
              </w:rPr>
              <w:t>Ханипова</w:t>
            </w:r>
            <w:proofErr w:type="spellEnd"/>
            <w:r w:rsidRPr="00FE71EE">
              <w:rPr>
                <w:szCs w:val="24"/>
              </w:rPr>
              <w:t xml:space="preserve"> Гульнара </w:t>
            </w:r>
            <w:proofErr w:type="spellStart"/>
            <w:r w:rsidRPr="00FE71EE">
              <w:rPr>
                <w:szCs w:val="24"/>
              </w:rPr>
              <w:t>Салаватовна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8 Б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71EE">
              <w:rPr>
                <w:szCs w:val="24"/>
              </w:rPr>
              <w:t>Ярова</w:t>
            </w:r>
            <w:proofErr w:type="spellEnd"/>
            <w:r w:rsidRPr="00FE71EE">
              <w:rPr>
                <w:szCs w:val="24"/>
              </w:rPr>
              <w:t xml:space="preserve"> </w:t>
            </w:r>
            <w:proofErr w:type="spellStart"/>
            <w:r w:rsidRPr="00FE71EE">
              <w:rPr>
                <w:szCs w:val="24"/>
              </w:rPr>
              <w:t>Нигора</w:t>
            </w:r>
            <w:proofErr w:type="spellEnd"/>
            <w:r w:rsidRPr="00FE71EE">
              <w:rPr>
                <w:szCs w:val="24"/>
              </w:rPr>
              <w:t xml:space="preserve"> </w:t>
            </w:r>
            <w:proofErr w:type="spellStart"/>
            <w:r w:rsidRPr="00FE71EE">
              <w:rPr>
                <w:szCs w:val="24"/>
              </w:rPr>
              <w:t>Асомудиновна</w:t>
            </w:r>
            <w:proofErr w:type="spellEnd"/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8 Б</w:t>
            </w:r>
          </w:p>
        </w:tc>
      </w:tr>
      <w:tr w:rsidR="00FE71EE" w:rsidRPr="00FE71EE" w:rsidTr="000920B6">
        <w:tc>
          <w:tcPr>
            <w:tcW w:w="1134" w:type="dxa"/>
          </w:tcPr>
          <w:p w:rsidR="00FE71EE" w:rsidRPr="00FE71EE" w:rsidRDefault="00FE71EE" w:rsidP="00FE71EE">
            <w:pPr>
              <w:numPr>
                <w:ilvl w:val="0"/>
                <w:numId w:val="9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FE71EE" w:rsidRPr="00FE71EE" w:rsidRDefault="00FE71EE" w:rsidP="00FE71E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FE71EE">
              <w:rPr>
                <w:color w:val="auto"/>
                <w:szCs w:val="24"/>
              </w:rPr>
              <w:t>Аношина Галина Андреевна</w:t>
            </w:r>
          </w:p>
        </w:tc>
        <w:tc>
          <w:tcPr>
            <w:tcW w:w="1843" w:type="dxa"/>
          </w:tcPr>
          <w:p w:rsidR="00FE71EE" w:rsidRPr="00FE71EE" w:rsidRDefault="00FE71EE" w:rsidP="00FE71EE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FE71EE">
              <w:rPr>
                <w:color w:val="auto"/>
                <w:sz w:val="28"/>
                <w:szCs w:val="28"/>
              </w:rPr>
              <w:t>9 В</w:t>
            </w:r>
          </w:p>
        </w:tc>
      </w:tr>
    </w:tbl>
    <w:p w:rsidR="00FF3C0E" w:rsidRDefault="00FF3C0E">
      <w:pPr>
        <w:spacing w:after="0" w:line="259" w:lineRule="auto"/>
        <w:ind w:left="1769" w:right="0" w:firstLine="0"/>
        <w:jc w:val="left"/>
      </w:pPr>
    </w:p>
    <w:p w:rsidR="009D3514" w:rsidRDefault="00F53D85" w:rsidP="009D3514">
      <w:pPr>
        <w:spacing w:after="9"/>
        <w:ind w:left="268" w:right="64"/>
        <w:jc w:val="center"/>
        <w:rPr>
          <w:b/>
        </w:rPr>
      </w:pPr>
      <w:r>
        <w:rPr>
          <w:b/>
        </w:rPr>
        <w:t>У</w:t>
      </w:r>
      <w:r w:rsidR="00695C43" w:rsidRPr="00695C43">
        <w:rPr>
          <w:b/>
        </w:rPr>
        <w:t>части</w:t>
      </w:r>
      <w:r>
        <w:rPr>
          <w:b/>
        </w:rPr>
        <w:t>е</w:t>
      </w:r>
      <w:r w:rsidR="00695C43" w:rsidRPr="00695C43">
        <w:rPr>
          <w:b/>
        </w:rPr>
        <w:t xml:space="preserve"> в Едином дне мастер-классов – Профессиональная лаборатория</w:t>
      </w:r>
    </w:p>
    <w:p w:rsidR="00695C43" w:rsidRDefault="00695C43" w:rsidP="009D3514">
      <w:pPr>
        <w:spacing w:after="9"/>
        <w:ind w:left="268" w:right="64"/>
        <w:jc w:val="center"/>
        <w:rPr>
          <w:b/>
        </w:rPr>
      </w:pPr>
      <w:r w:rsidRPr="00695C43">
        <w:rPr>
          <w:b/>
        </w:rPr>
        <w:t>«И ты сможешь!»</w:t>
      </w:r>
      <w:r>
        <w:rPr>
          <w:b/>
        </w:rPr>
        <w:t>.</w:t>
      </w:r>
    </w:p>
    <w:p w:rsidR="00695C43" w:rsidRDefault="00695C43" w:rsidP="00695C43">
      <w:pPr>
        <w:spacing w:after="9"/>
        <w:ind w:left="268" w:right="64"/>
        <w:rPr>
          <w:b/>
        </w:rPr>
      </w:pPr>
    </w:p>
    <w:p w:rsidR="00695C43" w:rsidRDefault="00695C43" w:rsidP="00942496">
      <w:pPr>
        <w:spacing w:after="9"/>
        <w:ind w:left="0" w:right="64" w:firstLine="142"/>
        <w:rPr>
          <w:b/>
        </w:rPr>
      </w:pPr>
      <w:r>
        <w:rPr>
          <w:b/>
          <w:noProof/>
        </w:rPr>
        <w:drawing>
          <wp:inline distT="0" distB="0" distL="0" distR="0" wp14:anchorId="6C9CC3BA">
            <wp:extent cx="6067425" cy="2228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4" t="3110" r="7720" b="4646"/>
                    <a:stretch/>
                  </pic:blipFill>
                  <pic:spPr bwMode="auto">
                    <a:xfrm>
                      <a:off x="0" y="0"/>
                      <a:ext cx="6077949" cy="223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5C43" w:rsidRDefault="00695C43" w:rsidP="00695C43">
      <w:pPr>
        <w:spacing w:after="9"/>
        <w:ind w:left="268" w:right="64"/>
        <w:rPr>
          <w:b/>
        </w:rPr>
      </w:pPr>
    </w:p>
    <w:p w:rsidR="009D3514" w:rsidRDefault="009D3514" w:rsidP="009D3514">
      <w:pPr>
        <w:spacing w:after="9"/>
        <w:ind w:left="268" w:right="64"/>
        <w:jc w:val="center"/>
        <w:rPr>
          <w:b/>
        </w:rPr>
      </w:pPr>
      <w:r>
        <w:rPr>
          <w:b/>
        </w:rPr>
        <w:t>Квест-игра «Нефтегазовый мир»</w:t>
      </w:r>
    </w:p>
    <w:p w:rsidR="00942496" w:rsidRPr="00942496" w:rsidRDefault="00942496" w:rsidP="009D3514">
      <w:pPr>
        <w:spacing w:after="9"/>
        <w:ind w:left="268" w:right="64"/>
        <w:jc w:val="center"/>
        <w:rPr>
          <w:b/>
        </w:rPr>
      </w:pPr>
      <w:r w:rsidRPr="00942496">
        <w:rPr>
          <w:b/>
        </w:rPr>
        <w:t xml:space="preserve"> на базе филиала ФГБОУ ВО «УГНТУ» в </w:t>
      </w:r>
      <w:proofErr w:type="spellStart"/>
      <w:r w:rsidRPr="00942496">
        <w:rPr>
          <w:b/>
        </w:rPr>
        <w:t>г.Октябрьский</w:t>
      </w:r>
      <w:proofErr w:type="spellEnd"/>
      <w:r w:rsidRPr="00942496">
        <w:rPr>
          <w:b/>
        </w:rPr>
        <w:t>.</w:t>
      </w:r>
    </w:p>
    <w:p w:rsidR="00942496" w:rsidRPr="009D3514" w:rsidRDefault="00942496" w:rsidP="009D3514">
      <w:pPr>
        <w:spacing w:after="9"/>
        <w:ind w:left="268" w:right="64"/>
        <w:jc w:val="center"/>
        <w:rPr>
          <w:b/>
        </w:rPr>
      </w:pPr>
      <w:r w:rsidRPr="00942496">
        <w:rPr>
          <w:b/>
          <w:bCs/>
        </w:rPr>
        <w:t>16 декабря 2022 г.</w:t>
      </w:r>
      <w:r w:rsidRPr="00942496">
        <w:rPr>
          <w:b/>
        </w:rPr>
        <w:t>  в 15.00</w:t>
      </w:r>
    </w:p>
    <w:tbl>
      <w:tblPr>
        <w:tblW w:w="9696" w:type="dxa"/>
        <w:tblInd w:w="137" w:type="dxa"/>
        <w:tblLook w:val="04A0" w:firstRow="1" w:lastRow="0" w:firstColumn="1" w:lastColumn="0" w:noHBand="0" w:noVBand="1"/>
      </w:tblPr>
      <w:tblGrid>
        <w:gridCol w:w="1134"/>
        <w:gridCol w:w="6662"/>
        <w:gridCol w:w="1900"/>
      </w:tblGrid>
      <w:tr w:rsidR="000920B6" w:rsidRPr="00942496" w:rsidTr="00176B0E">
        <w:trPr>
          <w:trHeight w:val="762"/>
        </w:trPr>
        <w:tc>
          <w:tcPr>
            <w:tcW w:w="1134" w:type="dxa"/>
            <w:shd w:val="clear" w:color="000000" w:fill="BFBFBF"/>
          </w:tcPr>
          <w:p w:rsidR="000920B6" w:rsidRPr="00942496" w:rsidRDefault="00176B0E" w:rsidP="00176B0E">
            <w:pPr>
              <w:spacing w:after="9"/>
              <w:ind w:left="-529" w:right="104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6662" w:type="dxa"/>
            <w:shd w:val="clear" w:color="000000" w:fill="BFBFBF"/>
            <w:vAlign w:val="center"/>
            <w:hideMark/>
          </w:tcPr>
          <w:p w:rsidR="000920B6" w:rsidRPr="00942496" w:rsidRDefault="000920B6" w:rsidP="00176B0E">
            <w:pPr>
              <w:spacing w:after="9"/>
              <w:ind w:left="268" w:right="64"/>
              <w:rPr>
                <w:b/>
                <w:bCs/>
              </w:rPr>
            </w:pPr>
            <w:r w:rsidRPr="00942496">
              <w:rPr>
                <w:b/>
                <w:bCs/>
              </w:rPr>
              <w:t>Фамилия, имя ученика</w:t>
            </w:r>
          </w:p>
        </w:tc>
        <w:tc>
          <w:tcPr>
            <w:tcW w:w="1900" w:type="dxa"/>
            <w:shd w:val="clear" w:color="000000" w:fill="BFBFBF"/>
            <w:vAlign w:val="center"/>
          </w:tcPr>
          <w:p w:rsidR="000920B6" w:rsidRPr="00942496" w:rsidRDefault="000920B6" w:rsidP="00176B0E">
            <w:pPr>
              <w:spacing w:after="9"/>
              <w:ind w:left="268" w:right="64"/>
              <w:rPr>
                <w:b/>
                <w:bCs/>
              </w:rPr>
            </w:pPr>
            <w:r w:rsidRPr="00942496">
              <w:rPr>
                <w:b/>
                <w:bCs/>
              </w:rPr>
              <w:t>Класс</w:t>
            </w:r>
          </w:p>
        </w:tc>
      </w:tr>
      <w:tr w:rsidR="000920B6" w:rsidRPr="00942496" w:rsidTr="00176B0E">
        <w:trPr>
          <w:trHeight w:val="405"/>
        </w:trPr>
        <w:tc>
          <w:tcPr>
            <w:tcW w:w="1134" w:type="dxa"/>
          </w:tcPr>
          <w:p w:rsidR="000920B6" w:rsidRPr="00942496" w:rsidRDefault="000920B6" w:rsidP="00176B0E">
            <w:pPr>
              <w:tabs>
                <w:tab w:val="left" w:pos="322"/>
              </w:tabs>
              <w:spacing w:after="9"/>
              <w:ind w:left="-425" w:right="64"/>
              <w:jc w:val="left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0920B6" w:rsidRPr="00942496" w:rsidRDefault="000920B6" w:rsidP="00176B0E">
            <w:pPr>
              <w:spacing w:after="9"/>
              <w:ind w:left="268" w:right="64"/>
              <w:jc w:val="left"/>
            </w:pPr>
            <w:r w:rsidRPr="00942496">
              <w:t>Аверьянов Михаил Евгеньевич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0920B6" w:rsidRPr="00942496" w:rsidRDefault="000920B6" w:rsidP="00176B0E">
            <w:pPr>
              <w:spacing w:after="9"/>
              <w:ind w:left="268" w:right="64"/>
            </w:pPr>
            <w:r w:rsidRPr="00942496">
              <w:t>9 Б</w:t>
            </w:r>
          </w:p>
        </w:tc>
      </w:tr>
      <w:tr w:rsidR="000920B6" w:rsidRPr="00942496" w:rsidTr="00176B0E">
        <w:trPr>
          <w:trHeight w:val="353"/>
        </w:trPr>
        <w:tc>
          <w:tcPr>
            <w:tcW w:w="1134" w:type="dxa"/>
          </w:tcPr>
          <w:p w:rsidR="000920B6" w:rsidRPr="00942496" w:rsidRDefault="000920B6" w:rsidP="00176B0E">
            <w:pPr>
              <w:spacing w:after="9"/>
              <w:ind w:left="268" w:right="64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0920B6" w:rsidRPr="00942496" w:rsidRDefault="000920B6" w:rsidP="00176B0E">
            <w:pPr>
              <w:spacing w:after="9"/>
              <w:ind w:left="268" w:right="64"/>
              <w:jc w:val="left"/>
            </w:pPr>
            <w:proofErr w:type="spellStart"/>
            <w:r w:rsidRPr="00942496">
              <w:t>Ахметянов</w:t>
            </w:r>
            <w:proofErr w:type="spellEnd"/>
            <w:r w:rsidRPr="00942496">
              <w:t xml:space="preserve"> Марс Равилевич</w:t>
            </w:r>
          </w:p>
        </w:tc>
        <w:tc>
          <w:tcPr>
            <w:tcW w:w="1900" w:type="dxa"/>
            <w:shd w:val="clear" w:color="auto" w:fill="auto"/>
            <w:hideMark/>
          </w:tcPr>
          <w:p w:rsidR="000920B6" w:rsidRPr="00942496" w:rsidRDefault="000920B6" w:rsidP="00176B0E">
            <w:pPr>
              <w:spacing w:after="9"/>
              <w:ind w:left="268" w:right="64"/>
            </w:pPr>
            <w:r w:rsidRPr="00942496">
              <w:t>9 Б</w:t>
            </w:r>
          </w:p>
        </w:tc>
      </w:tr>
      <w:tr w:rsidR="000920B6" w:rsidRPr="00942496" w:rsidTr="00176B0E">
        <w:trPr>
          <w:trHeight w:val="407"/>
        </w:trPr>
        <w:tc>
          <w:tcPr>
            <w:tcW w:w="1134" w:type="dxa"/>
          </w:tcPr>
          <w:p w:rsidR="000920B6" w:rsidRPr="00942496" w:rsidRDefault="000920B6" w:rsidP="00176B0E">
            <w:pPr>
              <w:spacing w:after="9"/>
              <w:ind w:left="268" w:right="64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0920B6" w:rsidRPr="00942496" w:rsidRDefault="000920B6" w:rsidP="00176B0E">
            <w:pPr>
              <w:spacing w:after="9"/>
              <w:ind w:left="268" w:right="64"/>
              <w:jc w:val="left"/>
            </w:pPr>
            <w:proofErr w:type="spellStart"/>
            <w:r w:rsidRPr="00942496">
              <w:t>Галимзянов</w:t>
            </w:r>
            <w:proofErr w:type="spellEnd"/>
            <w:r w:rsidRPr="00942496">
              <w:t xml:space="preserve"> Марат </w:t>
            </w:r>
            <w:proofErr w:type="spellStart"/>
            <w:r w:rsidRPr="00942496">
              <w:t>Ринатович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0920B6" w:rsidRPr="00942496" w:rsidRDefault="000920B6" w:rsidP="00176B0E">
            <w:pPr>
              <w:spacing w:after="9"/>
              <w:ind w:left="268" w:right="64"/>
            </w:pPr>
            <w:r w:rsidRPr="00942496">
              <w:t>9 Б</w:t>
            </w:r>
          </w:p>
        </w:tc>
      </w:tr>
      <w:tr w:rsidR="000920B6" w:rsidRPr="00942496" w:rsidTr="00176B0E">
        <w:trPr>
          <w:trHeight w:val="413"/>
        </w:trPr>
        <w:tc>
          <w:tcPr>
            <w:tcW w:w="1134" w:type="dxa"/>
          </w:tcPr>
          <w:p w:rsidR="000920B6" w:rsidRPr="00942496" w:rsidRDefault="000920B6" w:rsidP="00176B0E">
            <w:pPr>
              <w:spacing w:after="9"/>
              <w:ind w:left="268" w:right="64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0920B6" w:rsidRPr="00942496" w:rsidRDefault="000920B6" w:rsidP="00176B0E">
            <w:pPr>
              <w:spacing w:after="9"/>
              <w:ind w:left="268" w:right="64"/>
              <w:jc w:val="left"/>
            </w:pPr>
            <w:proofErr w:type="spellStart"/>
            <w:r w:rsidRPr="00942496">
              <w:t>Исякаева</w:t>
            </w:r>
            <w:proofErr w:type="spellEnd"/>
            <w:r w:rsidRPr="00942496">
              <w:t xml:space="preserve"> Арина Римовна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0920B6" w:rsidRPr="00942496" w:rsidRDefault="000920B6" w:rsidP="00176B0E">
            <w:pPr>
              <w:spacing w:after="9"/>
              <w:ind w:left="268" w:right="64"/>
            </w:pPr>
            <w:r w:rsidRPr="00942496">
              <w:t>9 Б</w:t>
            </w:r>
          </w:p>
        </w:tc>
      </w:tr>
      <w:tr w:rsidR="000920B6" w:rsidRPr="00942496" w:rsidTr="00176B0E">
        <w:trPr>
          <w:trHeight w:val="435"/>
        </w:trPr>
        <w:tc>
          <w:tcPr>
            <w:tcW w:w="1134" w:type="dxa"/>
          </w:tcPr>
          <w:p w:rsidR="000920B6" w:rsidRPr="00942496" w:rsidRDefault="000920B6" w:rsidP="00176B0E">
            <w:pPr>
              <w:spacing w:after="9"/>
              <w:ind w:left="268" w:right="64"/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0920B6" w:rsidRPr="00942496" w:rsidRDefault="000920B6" w:rsidP="00176B0E">
            <w:pPr>
              <w:spacing w:after="9"/>
              <w:ind w:left="268" w:right="64"/>
              <w:jc w:val="left"/>
            </w:pPr>
            <w:r w:rsidRPr="00942496">
              <w:t>Мурзин Иван Павлович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0920B6" w:rsidRPr="00942496" w:rsidRDefault="000920B6" w:rsidP="00176B0E">
            <w:pPr>
              <w:spacing w:after="9"/>
              <w:ind w:left="268" w:right="64"/>
            </w:pPr>
            <w:r w:rsidRPr="00942496">
              <w:t>9 Б</w:t>
            </w:r>
          </w:p>
        </w:tc>
      </w:tr>
      <w:tr w:rsidR="000920B6" w:rsidRPr="00942496" w:rsidTr="00176B0E">
        <w:trPr>
          <w:trHeight w:val="429"/>
        </w:trPr>
        <w:tc>
          <w:tcPr>
            <w:tcW w:w="1134" w:type="dxa"/>
          </w:tcPr>
          <w:p w:rsidR="000920B6" w:rsidRPr="00942496" w:rsidRDefault="000920B6" w:rsidP="00176B0E">
            <w:pPr>
              <w:spacing w:after="9"/>
              <w:ind w:left="268" w:right="64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0920B6" w:rsidRPr="00942496" w:rsidRDefault="000920B6" w:rsidP="00176B0E">
            <w:pPr>
              <w:spacing w:after="9"/>
              <w:ind w:left="268" w:right="64"/>
              <w:jc w:val="left"/>
            </w:pPr>
            <w:proofErr w:type="spellStart"/>
            <w:r w:rsidRPr="00942496">
              <w:t>Нигматуллина</w:t>
            </w:r>
            <w:proofErr w:type="spellEnd"/>
            <w:r w:rsidRPr="00942496">
              <w:t xml:space="preserve"> Диана Маратовна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0920B6" w:rsidRPr="00942496" w:rsidRDefault="000920B6" w:rsidP="00176B0E">
            <w:pPr>
              <w:spacing w:after="9"/>
              <w:ind w:left="268" w:right="64"/>
            </w:pPr>
            <w:r w:rsidRPr="00942496">
              <w:t>9 Б</w:t>
            </w:r>
          </w:p>
        </w:tc>
      </w:tr>
      <w:tr w:rsidR="000920B6" w:rsidRPr="00942496" w:rsidTr="00176B0E">
        <w:trPr>
          <w:trHeight w:val="399"/>
        </w:trPr>
        <w:tc>
          <w:tcPr>
            <w:tcW w:w="1134" w:type="dxa"/>
          </w:tcPr>
          <w:p w:rsidR="000920B6" w:rsidRPr="00942496" w:rsidRDefault="000920B6" w:rsidP="00176B0E">
            <w:pPr>
              <w:spacing w:after="9"/>
              <w:ind w:left="268" w:right="64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0920B6" w:rsidRPr="00942496" w:rsidRDefault="000920B6" w:rsidP="00176B0E">
            <w:pPr>
              <w:spacing w:after="9"/>
              <w:ind w:left="268" w:right="64"/>
              <w:jc w:val="left"/>
            </w:pPr>
            <w:r w:rsidRPr="00942496">
              <w:t>Супрунова София Андреевна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0920B6" w:rsidRPr="00942496" w:rsidRDefault="000920B6" w:rsidP="00176B0E">
            <w:pPr>
              <w:spacing w:after="9"/>
              <w:ind w:left="268" w:right="64"/>
            </w:pPr>
            <w:r w:rsidRPr="00942496">
              <w:t>9 Б</w:t>
            </w:r>
          </w:p>
        </w:tc>
      </w:tr>
      <w:tr w:rsidR="000920B6" w:rsidRPr="00942496" w:rsidTr="00176B0E">
        <w:trPr>
          <w:trHeight w:val="419"/>
        </w:trPr>
        <w:tc>
          <w:tcPr>
            <w:tcW w:w="1134" w:type="dxa"/>
          </w:tcPr>
          <w:p w:rsidR="000920B6" w:rsidRPr="00942496" w:rsidRDefault="000920B6" w:rsidP="00176B0E">
            <w:pPr>
              <w:spacing w:after="9"/>
              <w:ind w:left="268" w:right="64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0920B6" w:rsidRPr="00942496" w:rsidRDefault="000920B6" w:rsidP="00176B0E">
            <w:pPr>
              <w:spacing w:after="9"/>
              <w:ind w:left="268" w:right="64"/>
              <w:jc w:val="left"/>
            </w:pPr>
            <w:proofErr w:type="spellStart"/>
            <w:r w:rsidRPr="00942496">
              <w:t>Таушкина</w:t>
            </w:r>
            <w:proofErr w:type="spellEnd"/>
            <w:r w:rsidRPr="00942496">
              <w:t xml:space="preserve"> Екатерина Александровна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0920B6" w:rsidRPr="00942496" w:rsidRDefault="000920B6" w:rsidP="00176B0E">
            <w:pPr>
              <w:spacing w:after="9"/>
              <w:ind w:left="268" w:right="64"/>
            </w:pPr>
            <w:r w:rsidRPr="00942496">
              <w:t>9 Б</w:t>
            </w:r>
          </w:p>
        </w:tc>
      </w:tr>
      <w:tr w:rsidR="000920B6" w:rsidRPr="00942496" w:rsidTr="00176B0E">
        <w:trPr>
          <w:trHeight w:val="427"/>
        </w:trPr>
        <w:tc>
          <w:tcPr>
            <w:tcW w:w="1134" w:type="dxa"/>
          </w:tcPr>
          <w:p w:rsidR="000920B6" w:rsidRPr="00942496" w:rsidRDefault="000920B6" w:rsidP="00176B0E">
            <w:pPr>
              <w:spacing w:after="9"/>
              <w:ind w:left="268" w:right="64"/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0920B6" w:rsidRPr="00942496" w:rsidRDefault="000920B6" w:rsidP="00176B0E">
            <w:pPr>
              <w:spacing w:after="9"/>
              <w:ind w:left="268" w:right="64"/>
              <w:jc w:val="left"/>
            </w:pPr>
            <w:proofErr w:type="spellStart"/>
            <w:r w:rsidRPr="00942496">
              <w:t>Фаррахов</w:t>
            </w:r>
            <w:proofErr w:type="spellEnd"/>
            <w:r w:rsidRPr="00942496">
              <w:t xml:space="preserve"> Кирилл Русланович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0920B6" w:rsidRPr="00942496" w:rsidRDefault="000920B6" w:rsidP="00176B0E">
            <w:pPr>
              <w:spacing w:after="9"/>
              <w:ind w:left="268" w:right="64"/>
            </w:pPr>
            <w:r w:rsidRPr="00942496">
              <w:t>9 Б</w:t>
            </w:r>
          </w:p>
        </w:tc>
      </w:tr>
      <w:tr w:rsidR="000920B6" w:rsidRPr="00942496" w:rsidTr="00176B0E">
        <w:trPr>
          <w:trHeight w:val="420"/>
        </w:trPr>
        <w:tc>
          <w:tcPr>
            <w:tcW w:w="1134" w:type="dxa"/>
          </w:tcPr>
          <w:p w:rsidR="000920B6" w:rsidRPr="00942496" w:rsidRDefault="000920B6" w:rsidP="00176B0E">
            <w:pPr>
              <w:spacing w:after="9"/>
              <w:ind w:left="268" w:right="64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0920B6" w:rsidRPr="00942496" w:rsidRDefault="000920B6" w:rsidP="00176B0E">
            <w:pPr>
              <w:spacing w:after="9"/>
              <w:ind w:left="268" w:right="64"/>
              <w:jc w:val="left"/>
            </w:pPr>
            <w:proofErr w:type="spellStart"/>
            <w:r w:rsidRPr="00942496">
              <w:t>Янгиров</w:t>
            </w:r>
            <w:proofErr w:type="spellEnd"/>
            <w:r w:rsidRPr="00942496">
              <w:t xml:space="preserve"> Данил Рустамович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0920B6" w:rsidRPr="00942496" w:rsidRDefault="000920B6" w:rsidP="00176B0E">
            <w:pPr>
              <w:spacing w:after="9"/>
              <w:ind w:left="268" w:right="64"/>
            </w:pPr>
            <w:r w:rsidRPr="00942496">
              <w:t>9 Б</w:t>
            </w:r>
          </w:p>
        </w:tc>
      </w:tr>
    </w:tbl>
    <w:p w:rsidR="00FE71EE" w:rsidRDefault="00FE71EE">
      <w:pPr>
        <w:spacing w:after="9"/>
        <w:ind w:left="268" w:right="64"/>
      </w:pPr>
    </w:p>
    <w:p w:rsidR="00FE71EE" w:rsidRDefault="00FE71EE">
      <w:pPr>
        <w:spacing w:after="9"/>
        <w:ind w:left="268" w:right="64"/>
      </w:pPr>
    </w:p>
    <w:p w:rsidR="00AC38B1" w:rsidRDefault="00EF650D">
      <w:pPr>
        <w:spacing w:after="9"/>
        <w:ind w:left="268" w:right="64"/>
      </w:pPr>
      <w:r>
        <w:t xml:space="preserve">Таким образом, количество обучающихся </w:t>
      </w:r>
      <w:r w:rsidR="00942496">
        <w:t>8-9</w:t>
      </w:r>
      <w:r>
        <w:t xml:space="preserve"> классов, которые прошли профессиональные пробы составило – </w:t>
      </w:r>
      <w:r w:rsidR="00942496">
        <w:t>85</w:t>
      </w:r>
      <w:r>
        <w:t xml:space="preserve"> человек. </w:t>
      </w:r>
    </w:p>
    <w:p w:rsidR="00AC38B1" w:rsidRDefault="00EF650D">
      <w:pPr>
        <w:spacing w:after="25" w:line="259" w:lineRule="auto"/>
        <w:ind w:left="992" w:right="0" w:firstLine="0"/>
        <w:jc w:val="left"/>
      </w:pPr>
      <w:r>
        <w:rPr>
          <w:sz w:val="28"/>
        </w:rPr>
        <w:t xml:space="preserve"> </w:t>
      </w:r>
    </w:p>
    <w:p w:rsidR="00AC38B1" w:rsidRDefault="00EF650D">
      <w:pPr>
        <w:spacing w:after="0" w:line="259" w:lineRule="auto"/>
        <w:ind w:left="2442" w:right="802" w:hanging="10"/>
        <w:jc w:val="left"/>
      </w:pPr>
      <w:r>
        <w:rPr>
          <w:b/>
          <w:i/>
          <w:sz w:val="28"/>
        </w:rPr>
        <w:t>4.4.</w:t>
      </w:r>
      <w:r>
        <w:rPr>
          <w:rFonts w:ascii="Arial" w:eastAsia="Arial" w:hAnsi="Arial" w:cs="Arial"/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Профориентационная онлайн-диагностика </w:t>
      </w:r>
    </w:p>
    <w:p w:rsidR="00AC38B1" w:rsidRDefault="00EF650D">
      <w:pPr>
        <w:spacing w:after="0" w:line="259" w:lineRule="auto"/>
        <w:ind w:right="0" w:firstLine="0"/>
        <w:jc w:val="left"/>
      </w:pPr>
      <w:r>
        <w:rPr>
          <w:b/>
          <w:i/>
          <w:sz w:val="28"/>
        </w:rPr>
        <w:t xml:space="preserve"> </w:t>
      </w:r>
    </w:p>
    <w:p w:rsidR="00942496" w:rsidRDefault="00EF650D" w:rsidP="00942496">
      <w:pPr>
        <w:spacing w:after="0"/>
        <w:ind w:left="268" w:right="64"/>
        <w:rPr>
          <w:i/>
        </w:rPr>
      </w:pPr>
      <w:r>
        <w:t>Онлайн-диагностика каждого обучающегося производилась на нескольких уровнях, что позволило определить требуемый объем профориентационной помощи и сформировать дальнейшую индивидуальную траекторию участия в Проекте. Результаты носят рекомендательный и обучающий характер. Решение по построению индивидуальной образовательно-профессиональной траектории принимает сам обучающийся</w:t>
      </w:r>
    </w:p>
    <w:p w:rsidR="00AC38B1" w:rsidRPr="009D3514" w:rsidRDefault="00EF650D">
      <w:pPr>
        <w:spacing w:after="0" w:line="259" w:lineRule="auto"/>
        <w:ind w:right="0" w:firstLine="0"/>
        <w:jc w:val="left"/>
        <w:rPr>
          <w:szCs w:val="24"/>
        </w:rPr>
      </w:pPr>
      <w:r w:rsidRPr="009D3514">
        <w:rPr>
          <w:i/>
          <w:szCs w:val="24"/>
        </w:rPr>
        <w:t xml:space="preserve"> </w:t>
      </w:r>
      <w:r w:rsidRPr="009D3514">
        <w:rPr>
          <w:szCs w:val="24"/>
        </w:rPr>
        <w:t xml:space="preserve">Количество пройденных диагностик </w:t>
      </w:r>
      <w:r w:rsidR="00942496" w:rsidRPr="009D3514">
        <w:rPr>
          <w:szCs w:val="24"/>
        </w:rPr>
        <w:t xml:space="preserve">318(навигационная диагностика </w:t>
      </w:r>
      <w:proofErr w:type="gramStart"/>
      <w:r w:rsidR="00942496" w:rsidRPr="009D3514">
        <w:rPr>
          <w:szCs w:val="24"/>
        </w:rPr>
        <w:t>и  углубленная</w:t>
      </w:r>
      <w:proofErr w:type="gramEnd"/>
      <w:r w:rsidR="00942496" w:rsidRPr="009D3514">
        <w:rPr>
          <w:szCs w:val="24"/>
        </w:rPr>
        <w:t xml:space="preserve"> и сравнительная диагностика)   </w:t>
      </w:r>
      <w:r w:rsidRPr="009D3514">
        <w:rPr>
          <w:szCs w:val="24"/>
        </w:rPr>
        <w:t xml:space="preserve">из них:  </w:t>
      </w:r>
    </w:p>
    <w:tbl>
      <w:tblPr>
        <w:tblStyle w:val="TableGrid"/>
        <w:tblW w:w="6380" w:type="dxa"/>
        <w:tblInd w:w="421" w:type="dxa"/>
        <w:tblCellMar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3118"/>
      </w:tblGrid>
      <w:tr w:rsidR="00942496" w:rsidRPr="009D3514" w:rsidTr="00942496">
        <w:trPr>
          <w:trHeight w:val="68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2496" w:rsidRPr="009D3514" w:rsidRDefault="00942496" w:rsidP="00176B0E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9D3514">
              <w:rPr>
                <w:szCs w:val="24"/>
              </w:rPr>
              <w:t>Количество обучающихся</w:t>
            </w:r>
          </w:p>
          <w:p w:rsidR="00942496" w:rsidRPr="009D3514" w:rsidRDefault="00942496" w:rsidP="00176B0E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9D3514">
              <w:rPr>
                <w:szCs w:val="24"/>
              </w:rPr>
              <w:t>8 - 9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2496" w:rsidRPr="009D3514" w:rsidRDefault="00942496" w:rsidP="00176B0E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9D3514">
              <w:rPr>
                <w:szCs w:val="24"/>
              </w:rPr>
              <w:t>Количество обучающихся 10-11 классов</w:t>
            </w:r>
          </w:p>
        </w:tc>
      </w:tr>
      <w:tr w:rsidR="00942496" w:rsidRPr="009D3514" w:rsidTr="00942496">
        <w:trPr>
          <w:trHeight w:val="40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2496" w:rsidRPr="009D3514" w:rsidRDefault="00942496" w:rsidP="00176B0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D3514">
              <w:rPr>
                <w:b/>
                <w:szCs w:val="24"/>
              </w:rPr>
              <w:t>106 учащихся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2496" w:rsidRPr="009D3514" w:rsidRDefault="00942496" w:rsidP="00176B0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D3514">
              <w:rPr>
                <w:b/>
                <w:szCs w:val="24"/>
              </w:rPr>
              <w:t>53 учащихся</w:t>
            </w:r>
          </w:p>
        </w:tc>
      </w:tr>
    </w:tbl>
    <w:p w:rsidR="00AC38B1" w:rsidRPr="009D3514" w:rsidRDefault="00EF650D">
      <w:pPr>
        <w:spacing w:after="197" w:line="259" w:lineRule="auto"/>
        <w:ind w:left="1004" w:right="0" w:firstLine="0"/>
        <w:jc w:val="left"/>
        <w:rPr>
          <w:szCs w:val="24"/>
        </w:rPr>
      </w:pPr>
      <w:r w:rsidRPr="009D3514">
        <w:rPr>
          <w:b/>
          <w:szCs w:val="24"/>
        </w:rPr>
        <w:t xml:space="preserve"> </w:t>
      </w:r>
    </w:p>
    <w:p w:rsidR="00AC38B1" w:rsidRPr="009D3514" w:rsidRDefault="00EF650D">
      <w:pPr>
        <w:spacing w:after="0" w:line="259" w:lineRule="auto"/>
        <w:ind w:right="0" w:firstLine="0"/>
        <w:jc w:val="left"/>
        <w:rPr>
          <w:szCs w:val="24"/>
        </w:rPr>
      </w:pPr>
      <w:r w:rsidRPr="009D3514">
        <w:rPr>
          <w:szCs w:val="24"/>
        </w:rPr>
        <w:t xml:space="preserve">Количество, полученных рекомендаций по выбору профессии </w:t>
      </w:r>
      <w:r w:rsidR="00942496" w:rsidRPr="009D3514">
        <w:rPr>
          <w:szCs w:val="24"/>
        </w:rPr>
        <w:t>159</w:t>
      </w:r>
      <w:r w:rsidRPr="009D3514">
        <w:rPr>
          <w:szCs w:val="24"/>
        </w:rPr>
        <w:t xml:space="preserve">, из них:  </w:t>
      </w:r>
    </w:p>
    <w:tbl>
      <w:tblPr>
        <w:tblStyle w:val="TableGrid"/>
        <w:tblW w:w="6380" w:type="dxa"/>
        <w:tblInd w:w="421" w:type="dxa"/>
        <w:tblCellMar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3118"/>
      </w:tblGrid>
      <w:tr w:rsidR="00942496" w:rsidRPr="009D3514" w:rsidTr="009D3514">
        <w:trPr>
          <w:trHeight w:val="68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2496" w:rsidRPr="009D3514" w:rsidRDefault="00942496" w:rsidP="00176B0E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9D3514">
              <w:rPr>
                <w:szCs w:val="24"/>
              </w:rPr>
              <w:t>Количество обучающихся</w:t>
            </w:r>
          </w:p>
          <w:p w:rsidR="00942496" w:rsidRPr="009D3514" w:rsidRDefault="00942496" w:rsidP="00176B0E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9D3514">
              <w:rPr>
                <w:szCs w:val="24"/>
              </w:rPr>
              <w:t>8 - 9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2496" w:rsidRPr="009D3514" w:rsidRDefault="00942496" w:rsidP="00176B0E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9D3514">
              <w:rPr>
                <w:szCs w:val="24"/>
              </w:rPr>
              <w:t>Количество обучающихся 10-11 классов</w:t>
            </w:r>
          </w:p>
        </w:tc>
      </w:tr>
      <w:tr w:rsidR="00942496" w:rsidRPr="009D3514" w:rsidTr="009D3514">
        <w:trPr>
          <w:trHeight w:val="40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2496" w:rsidRPr="009D3514" w:rsidRDefault="00942496" w:rsidP="00176B0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D3514">
              <w:rPr>
                <w:b/>
                <w:szCs w:val="24"/>
              </w:rPr>
              <w:t>106 учащихся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2496" w:rsidRPr="009D3514" w:rsidRDefault="00942496" w:rsidP="00176B0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D3514">
              <w:rPr>
                <w:b/>
                <w:szCs w:val="24"/>
              </w:rPr>
              <w:t>53 учащихся</w:t>
            </w:r>
          </w:p>
        </w:tc>
      </w:tr>
    </w:tbl>
    <w:p w:rsidR="00942496" w:rsidRDefault="00942496">
      <w:pPr>
        <w:spacing w:after="0" w:line="259" w:lineRule="auto"/>
        <w:ind w:right="0" w:firstLine="0"/>
        <w:jc w:val="left"/>
        <w:rPr>
          <w:sz w:val="28"/>
        </w:rPr>
      </w:pPr>
    </w:p>
    <w:p w:rsidR="00942496" w:rsidRDefault="00942496">
      <w:pPr>
        <w:spacing w:after="0" w:line="259" w:lineRule="auto"/>
        <w:ind w:right="0" w:firstLine="0"/>
        <w:jc w:val="left"/>
        <w:rPr>
          <w:sz w:val="28"/>
        </w:rPr>
      </w:pPr>
    </w:p>
    <w:p w:rsidR="00942496" w:rsidRDefault="00942496">
      <w:pPr>
        <w:spacing w:after="0" w:line="259" w:lineRule="auto"/>
        <w:ind w:right="0" w:firstLine="0"/>
        <w:jc w:val="left"/>
        <w:rPr>
          <w:sz w:val="28"/>
        </w:rPr>
      </w:pPr>
    </w:p>
    <w:p w:rsidR="00942496" w:rsidRDefault="00942496">
      <w:pPr>
        <w:spacing w:after="0" w:line="259" w:lineRule="auto"/>
        <w:ind w:right="0" w:firstLine="0"/>
        <w:jc w:val="left"/>
      </w:pPr>
    </w:p>
    <w:p w:rsidR="00AC38B1" w:rsidRDefault="00AC38B1">
      <w:pPr>
        <w:spacing w:after="0" w:line="259" w:lineRule="auto"/>
        <w:ind w:left="1004" w:right="0" w:firstLine="0"/>
        <w:jc w:val="left"/>
      </w:pPr>
    </w:p>
    <w:p w:rsidR="00AC38B1" w:rsidRPr="009D3514" w:rsidRDefault="00EF650D">
      <w:pPr>
        <w:pStyle w:val="1"/>
        <w:ind w:right="69"/>
      </w:pPr>
      <w:r w:rsidRPr="009D3514">
        <w:rPr>
          <w:i w:val="0"/>
        </w:rPr>
        <w:t>5.</w:t>
      </w:r>
      <w:r w:rsidRPr="009D3514">
        <w:rPr>
          <w:rFonts w:ascii="Arial" w:eastAsia="Arial" w:hAnsi="Arial" w:cs="Arial"/>
          <w:i w:val="0"/>
        </w:rPr>
        <w:t xml:space="preserve"> </w:t>
      </w:r>
      <w:r w:rsidRPr="009D3514">
        <w:rPr>
          <w:i w:val="0"/>
        </w:rPr>
        <w:t xml:space="preserve">Справка по итогам проекта «Билет в будущее» </w:t>
      </w:r>
    </w:p>
    <w:tbl>
      <w:tblPr>
        <w:tblStyle w:val="TableGrid"/>
        <w:tblW w:w="9501" w:type="dxa"/>
        <w:tblInd w:w="675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581"/>
        <w:gridCol w:w="3837"/>
        <w:gridCol w:w="3083"/>
      </w:tblGrid>
      <w:tr w:rsidR="00CC2A06" w:rsidTr="00CC2A06">
        <w:trPr>
          <w:trHeight w:val="139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06" w:rsidRDefault="00CC2A06">
            <w:pPr>
              <w:spacing w:after="0" w:line="238" w:lineRule="auto"/>
              <w:ind w:left="0" w:right="0" w:firstLine="20"/>
              <w:jc w:val="center"/>
            </w:pPr>
            <w:r>
              <w:t xml:space="preserve">Кол-во обучающихся прошедших </w:t>
            </w:r>
          </w:p>
          <w:p w:rsidR="00CC2A06" w:rsidRDefault="00CC2A06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профориентацион</w:t>
            </w:r>
            <w:proofErr w:type="spell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уроки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06" w:rsidRDefault="00CC2A06">
            <w:pPr>
              <w:spacing w:after="0" w:line="277" w:lineRule="auto"/>
              <w:ind w:left="0" w:right="0" w:firstLine="0"/>
              <w:jc w:val="center"/>
            </w:pPr>
            <w:r>
              <w:t xml:space="preserve">Кол-во обучающихся </w:t>
            </w:r>
          </w:p>
          <w:p w:rsidR="00CC2A06" w:rsidRDefault="00CC2A06">
            <w:pPr>
              <w:spacing w:after="0" w:line="259" w:lineRule="auto"/>
              <w:ind w:left="0" w:right="0" w:firstLine="0"/>
              <w:jc w:val="center"/>
            </w:pPr>
            <w:r>
              <w:t xml:space="preserve">прошедших </w:t>
            </w:r>
            <w:proofErr w:type="spellStart"/>
            <w:r>
              <w:t>онлайндиагностику</w:t>
            </w:r>
            <w:proofErr w:type="spellEnd"/>
            <w: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06" w:rsidRDefault="00CC2A06" w:rsidP="00CC2A06">
            <w:pPr>
              <w:spacing w:after="0" w:line="259" w:lineRule="auto"/>
              <w:ind w:left="-1" w:right="0" w:firstLine="61"/>
              <w:jc w:val="center"/>
            </w:pPr>
            <w:r>
              <w:t xml:space="preserve">Кол-во обучающихся прошедших </w:t>
            </w:r>
            <w:proofErr w:type="spellStart"/>
            <w:r>
              <w:t>профпробы</w:t>
            </w:r>
            <w:proofErr w:type="spellEnd"/>
            <w:r>
              <w:t xml:space="preserve"> </w:t>
            </w:r>
          </w:p>
        </w:tc>
      </w:tr>
      <w:tr w:rsidR="00CC2A06" w:rsidTr="00CC2A06">
        <w:trPr>
          <w:trHeight w:val="562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06" w:rsidRDefault="00CC2A06" w:rsidP="00176B0E">
            <w:pPr>
              <w:spacing w:after="0" w:line="259" w:lineRule="auto"/>
              <w:ind w:left="2" w:right="0" w:firstLine="0"/>
              <w:jc w:val="center"/>
            </w:pPr>
            <w:r>
              <w:t>159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06" w:rsidRDefault="00CC2A06" w:rsidP="00176B0E">
            <w:pPr>
              <w:spacing w:after="0" w:line="259" w:lineRule="auto"/>
              <w:ind w:left="2" w:right="0" w:firstLine="0"/>
              <w:jc w:val="center"/>
            </w:pPr>
            <w:r>
              <w:t>159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06" w:rsidRDefault="00CC2A06" w:rsidP="00176B0E">
            <w:pPr>
              <w:spacing w:after="0" w:line="259" w:lineRule="auto"/>
              <w:ind w:left="0" w:right="0" w:firstLine="0"/>
              <w:jc w:val="center"/>
            </w:pPr>
            <w:r>
              <w:t>85</w:t>
            </w:r>
          </w:p>
        </w:tc>
      </w:tr>
    </w:tbl>
    <w:p w:rsidR="00AC38B1" w:rsidRDefault="00AC38B1">
      <w:pPr>
        <w:spacing w:after="115" w:line="259" w:lineRule="auto"/>
        <w:ind w:left="415" w:right="0" w:firstLine="0"/>
        <w:jc w:val="center"/>
      </w:pPr>
    </w:p>
    <w:p w:rsidR="00AC38B1" w:rsidRDefault="00EF650D">
      <w:pPr>
        <w:spacing w:after="0" w:line="259" w:lineRule="auto"/>
        <w:ind w:left="415" w:right="0" w:firstLine="0"/>
        <w:jc w:val="center"/>
      </w:pPr>
      <w:r>
        <w:rPr>
          <w:b/>
        </w:rPr>
        <w:t xml:space="preserve"> </w:t>
      </w:r>
    </w:p>
    <w:p w:rsidR="009D3514" w:rsidRDefault="009D3514">
      <w:pPr>
        <w:spacing w:after="0" w:line="259" w:lineRule="auto"/>
        <w:ind w:left="223" w:right="3" w:hanging="10"/>
        <w:jc w:val="center"/>
        <w:rPr>
          <w:b/>
          <w:sz w:val="28"/>
        </w:rPr>
      </w:pPr>
    </w:p>
    <w:p w:rsidR="009D3514" w:rsidRDefault="009D3514">
      <w:pPr>
        <w:spacing w:after="0" w:line="259" w:lineRule="auto"/>
        <w:ind w:left="223" w:right="3" w:hanging="10"/>
        <w:jc w:val="center"/>
        <w:rPr>
          <w:b/>
          <w:sz w:val="28"/>
        </w:rPr>
      </w:pPr>
    </w:p>
    <w:p w:rsidR="009D3514" w:rsidRDefault="009D3514">
      <w:pPr>
        <w:spacing w:after="0" w:line="259" w:lineRule="auto"/>
        <w:ind w:left="223" w:right="3" w:hanging="10"/>
        <w:jc w:val="center"/>
        <w:rPr>
          <w:b/>
          <w:sz w:val="28"/>
        </w:rPr>
      </w:pPr>
    </w:p>
    <w:p w:rsidR="009D3514" w:rsidRDefault="009D3514">
      <w:pPr>
        <w:spacing w:after="0" w:line="259" w:lineRule="auto"/>
        <w:ind w:left="223" w:right="3" w:hanging="10"/>
        <w:jc w:val="center"/>
        <w:rPr>
          <w:b/>
          <w:sz w:val="28"/>
        </w:rPr>
      </w:pPr>
    </w:p>
    <w:p w:rsidR="009D3514" w:rsidRDefault="009D3514">
      <w:pPr>
        <w:spacing w:after="0" w:line="259" w:lineRule="auto"/>
        <w:ind w:left="223" w:right="3" w:hanging="10"/>
        <w:jc w:val="center"/>
        <w:rPr>
          <w:b/>
          <w:sz w:val="28"/>
        </w:rPr>
      </w:pPr>
    </w:p>
    <w:p w:rsidR="00AC38B1" w:rsidRDefault="00EF650D">
      <w:pPr>
        <w:spacing w:after="0" w:line="259" w:lineRule="auto"/>
        <w:ind w:left="223" w:right="3" w:hanging="10"/>
        <w:jc w:val="center"/>
      </w:pPr>
      <w:r>
        <w:rPr>
          <w:b/>
          <w:sz w:val="28"/>
        </w:rPr>
        <w:lastRenderedPageBreak/>
        <w:t xml:space="preserve">Заключение </w:t>
      </w:r>
    </w:p>
    <w:p w:rsidR="00AC38B1" w:rsidRDefault="00EF650D">
      <w:pPr>
        <w:spacing w:after="0" w:line="259" w:lineRule="auto"/>
        <w:ind w:left="280" w:right="0" w:firstLine="0"/>
        <w:jc w:val="center"/>
      </w:pPr>
      <w:r>
        <w:rPr>
          <w:b/>
          <w:sz w:val="28"/>
        </w:rPr>
        <w:t xml:space="preserve"> </w:t>
      </w:r>
    </w:p>
    <w:p w:rsidR="00AC38B1" w:rsidRDefault="00EF650D">
      <w:pPr>
        <w:spacing w:after="0"/>
        <w:ind w:left="268" w:right="64"/>
      </w:pPr>
      <w:r>
        <w:t xml:space="preserve">Проект дал возможность увидеть сильные и слабые стороны системы профориентации и закрепил сетевое взаимодействие между системами общего, дополнительного и профессионального образования. </w:t>
      </w:r>
    </w:p>
    <w:p w:rsidR="00AC38B1" w:rsidRDefault="00EF650D">
      <w:pPr>
        <w:spacing w:after="12" w:line="269" w:lineRule="auto"/>
        <w:ind w:left="268" w:right="55"/>
      </w:pPr>
      <w:r>
        <w:rPr>
          <w:color w:val="050505"/>
        </w:rPr>
        <w:t>Ключевой фигурой данного проекта является педагог-навигатор, от которого зависит реализация проекта: навигатор определяет список детей, участвующих в проекте, проходит обучение в онлайн-формате, проводит профориентационные уроки в каждом классе, организовывает процедуру онлайн диагностики, записывает на профессиональные пробы участников и контролирует посещения данных мероприятий</w:t>
      </w:r>
      <w:r w:rsidR="00CC2A06">
        <w:rPr>
          <w:color w:val="050505"/>
        </w:rPr>
        <w:t xml:space="preserve">.  Все мероприятия навигатором </w:t>
      </w:r>
      <w:r>
        <w:rPr>
          <w:color w:val="050505"/>
        </w:rPr>
        <w:t xml:space="preserve">проводились помимо основной деятельности, зачастую в не рабочее время. Цифровая платформа в период записи на профессиональные пробы не предоставляла школьникам информации о предстоящих </w:t>
      </w:r>
      <w:proofErr w:type="spellStart"/>
      <w:r>
        <w:rPr>
          <w:color w:val="050505"/>
        </w:rPr>
        <w:t>профпробах</w:t>
      </w:r>
      <w:proofErr w:type="spellEnd"/>
      <w:r>
        <w:rPr>
          <w:color w:val="050505"/>
        </w:rPr>
        <w:t>, эта функция была доступна только педагогам</w:t>
      </w:r>
      <w:r w:rsidR="00CC2A06">
        <w:rPr>
          <w:color w:val="050505"/>
        </w:rPr>
        <w:t xml:space="preserve"> </w:t>
      </w:r>
      <w:r>
        <w:rPr>
          <w:color w:val="050505"/>
        </w:rPr>
        <w:t xml:space="preserve">навигаторам. </w:t>
      </w:r>
      <w:r w:rsidR="00CC2A06">
        <w:rPr>
          <w:color w:val="050505"/>
        </w:rPr>
        <w:t>Возникали трудности</w:t>
      </w:r>
      <w:r>
        <w:rPr>
          <w:color w:val="050505"/>
        </w:rPr>
        <w:t xml:space="preserve"> при сборе согласий с родителей, которых смущала формулировки в Согласии, и они отказывались подписывать согласие на обработку персональных данных. </w:t>
      </w:r>
    </w:p>
    <w:p w:rsidR="00AC38B1" w:rsidRDefault="00EF650D">
      <w:pPr>
        <w:spacing w:after="0"/>
        <w:ind w:left="268" w:right="64"/>
      </w:pPr>
      <w:r>
        <w:rPr>
          <w:b/>
        </w:rPr>
        <w:t xml:space="preserve"> </w:t>
      </w:r>
      <w:r>
        <w:t xml:space="preserve">По итогам проекта </w:t>
      </w:r>
      <w:r w:rsidR="00CC2A06">
        <w:t xml:space="preserve">были вручены </w:t>
      </w:r>
      <w:r>
        <w:t xml:space="preserve">благодарственные письма лучшим педагогам-навигаторам, успешно реализовавшим проект в своих образовательных организациях и муниципальных образованиях:  </w:t>
      </w:r>
    </w:p>
    <w:p w:rsidR="00AC38B1" w:rsidRDefault="00EF650D">
      <w:pPr>
        <w:spacing w:after="0" w:line="259" w:lineRule="auto"/>
        <w:ind w:left="711" w:right="0" w:firstLine="0"/>
        <w:jc w:val="left"/>
        <w:rPr>
          <w:color w:val="00000A"/>
        </w:rPr>
      </w:pPr>
      <w:r>
        <w:rPr>
          <w:color w:val="00000A"/>
        </w:rPr>
        <w:t xml:space="preserve"> </w:t>
      </w: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8E12E5" w:rsidRPr="008E12E5" w:rsidRDefault="008E12E5" w:rsidP="008E12E5">
      <w:pPr>
        <w:spacing w:after="0" w:line="277" w:lineRule="auto"/>
        <w:ind w:left="0" w:right="5082" w:firstLine="0"/>
        <w:jc w:val="left"/>
      </w:pPr>
      <w:r w:rsidRPr="008E12E5">
        <w:t xml:space="preserve">Исполнитель: педагог- психолог Вигонт Е.П. </w:t>
      </w: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9D3514" w:rsidRDefault="009D3514">
      <w:pPr>
        <w:spacing w:after="0" w:line="259" w:lineRule="auto"/>
        <w:ind w:left="711" w:right="0" w:firstLine="0"/>
        <w:jc w:val="left"/>
        <w:rPr>
          <w:color w:val="00000A"/>
        </w:rPr>
      </w:pPr>
    </w:p>
    <w:p w:rsidR="000920B6" w:rsidRDefault="009D3514" w:rsidP="000920B6">
      <w:pPr>
        <w:spacing w:after="0" w:line="259" w:lineRule="auto"/>
        <w:ind w:left="-142" w:right="0" w:hanging="284"/>
        <w:jc w:val="left"/>
        <w:sectPr w:rsidR="000920B6">
          <w:footerReference w:type="even" r:id="rId11"/>
          <w:footerReference w:type="default" r:id="rId12"/>
          <w:footerReference w:type="first" r:id="rId13"/>
          <w:pgSz w:w="11906" w:h="16838"/>
          <w:pgMar w:top="1121" w:right="921" w:bottom="1560" w:left="850" w:header="720" w:footer="238" w:gutter="0"/>
          <w:cols w:space="720"/>
        </w:sectPr>
      </w:pPr>
      <w:r>
        <w:rPr>
          <w:noProof/>
        </w:rPr>
        <w:lastRenderedPageBreak/>
        <w:drawing>
          <wp:inline distT="0" distB="0" distL="0" distR="0" wp14:anchorId="6A829424">
            <wp:extent cx="6871069" cy="9729100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291" cy="9736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20B6" w:rsidRDefault="000920B6" w:rsidP="009D3514">
      <w:pPr>
        <w:spacing w:after="0" w:line="259" w:lineRule="auto"/>
        <w:ind w:left="-142" w:right="0" w:hanging="284"/>
        <w:jc w:val="left"/>
        <w:sectPr w:rsidR="000920B6" w:rsidSect="000920B6">
          <w:pgSz w:w="16838" w:h="11906" w:orient="landscape"/>
          <w:pgMar w:top="919" w:right="1559" w:bottom="851" w:left="1123" w:header="720" w:footer="238" w:gutter="0"/>
          <w:cols w:space="720"/>
        </w:sectPr>
      </w:pPr>
      <w:r>
        <w:rPr>
          <w:noProof/>
        </w:rPr>
        <w:lastRenderedPageBreak/>
        <w:drawing>
          <wp:inline distT="0" distB="0" distL="0" distR="0" wp14:anchorId="4B3DF41B">
            <wp:extent cx="9900745" cy="718985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109" cy="720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20B6" w:rsidRDefault="000920B6" w:rsidP="000920B6">
      <w:pPr>
        <w:spacing w:after="0" w:line="259" w:lineRule="auto"/>
        <w:ind w:left="0" w:right="0" w:firstLine="0"/>
        <w:jc w:val="left"/>
      </w:pPr>
      <w:r>
        <w:rPr>
          <w:noProof/>
        </w:rPr>
        <w:lastRenderedPageBreak/>
        <w:drawing>
          <wp:inline distT="0" distB="0" distL="0" distR="0" wp14:anchorId="53AA9B3C">
            <wp:extent cx="9333187" cy="6602444"/>
            <wp:effectExtent l="0" t="0" r="190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374" cy="661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920B6" w:rsidSect="000920B6">
      <w:pgSz w:w="16838" w:h="11906" w:orient="landscape"/>
      <w:pgMar w:top="919" w:right="1559" w:bottom="851" w:left="1123" w:header="720" w:footer="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E32" w:rsidRDefault="006D1E32">
      <w:pPr>
        <w:spacing w:after="0" w:line="240" w:lineRule="auto"/>
      </w:pPr>
      <w:r>
        <w:separator/>
      </w:r>
    </w:p>
  </w:endnote>
  <w:endnote w:type="continuationSeparator" w:id="0">
    <w:p w:rsidR="006D1E32" w:rsidRDefault="006D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514" w:rsidRDefault="009D3514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D3514" w:rsidRDefault="009D351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9D3514" w:rsidRDefault="009D3514">
    <w:pPr>
      <w:spacing w:after="218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9D3514" w:rsidRDefault="009D351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514" w:rsidRDefault="009D3514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12E5" w:rsidRPr="008E12E5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D3514" w:rsidRDefault="009D351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9D3514" w:rsidRDefault="009D3514">
    <w:pPr>
      <w:spacing w:after="218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9D3514" w:rsidRDefault="009D351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514" w:rsidRDefault="009D3514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D3514" w:rsidRDefault="009D351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9D3514" w:rsidRDefault="009D3514">
    <w:pPr>
      <w:spacing w:after="218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9D3514" w:rsidRDefault="009D351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E32" w:rsidRDefault="006D1E32">
      <w:pPr>
        <w:spacing w:after="0" w:line="240" w:lineRule="auto"/>
      </w:pPr>
      <w:r>
        <w:separator/>
      </w:r>
    </w:p>
  </w:footnote>
  <w:footnote w:type="continuationSeparator" w:id="0">
    <w:p w:rsidR="006D1E32" w:rsidRDefault="006D1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90462"/>
    <w:multiLevelType w:val="hybridMultilevel"/>
    <w:tmpl w:val="C51C5BDA"/>
    <w:lvl w:ilvl="0" w:tplc="21F407C8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50C10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36A9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6E677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F259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70DD8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5E18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C01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D06B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AA6A8C"/>
    <w:multiLevelType w:val="multilevel"/>
    <w:tmpl w:val="ABC06B96"/>
    <w:lvl w:ilvl="0">
      <w:start w:val="4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395EE8"/>
    <w:multiLevelType w:val="hybridMultilevel"/>
    <w:tmpl w:val="5860AF38"/>
    <w:lvl w:ilvl="0" w:tplc="76DE92EC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B62A5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813D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00ADD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C97A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A082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0C98B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4DAB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B2979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804DD9"/>
    <w:multiLevelType w:val="hybridMultilevel"/>
    <w:tmpl w:val="837A4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64A9F"/>
    <w:multiLevelType w:val="hybridMultilevel"/>
    <w:tmpl w:val="75D84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32774"/>
    <w:multiLevelType w:val="hybridMultilevel"/>
    <w:tmpl w:val="77D6E9DC"/>
    <w:lvl w:ilvl="0" w:tplc="64523CFE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C29D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5041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1C50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9474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4434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E3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8C83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E6F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713024D"/>
    <w:multiLevelType w:val="multilevel"/>
    <w:tmpl w:val="D86893AA"/>
    <w:lvl w:ilvl="0">
      <w:start w:val="1"/>
      <w:numFmt w:val="decimal"/>
      <w:lvlText w:val="%1."/>
      <w:lvlJc w:val="left"/>
      <w:pPr>
        <w:ind w:left="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80C5E0F"/>
    <w:multiLevelType w:val="hybridMultilevel"/>
    <w:tmpl w:val="5176B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2497C"/>
    <w:multiLevelType w:val="hybridMultilevel"/>
    <w:tmpl w:val="BDF012B4"/>
    <w:lvl w:ilvl="0" w:tplc="01382796">
      <w:start w:val="1"/>
      <w:numFmt w:val="bullet"/>
      <w:lvlText w:val=""/>
      <w:lvlJc w:val="left"/>
      <w:pPr>
        <w:ind w:left="9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2A7FF8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095C4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68D808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21E0C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7E376E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69BBE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EC2CC0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08022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7BF469B"/>
    <w:multiLevelType w:val="hybridMultilevel"/>
    <w:tmpl w:val="F65254E0"/>
    <w:lvl w:ilvl="0" w:tplc="9F54FE58">
      <w:start w:val="1"/>
      <w:numFmt w:val="bullet"/>
      <w:lvlText w:val="-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C016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2205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58B52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8418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88753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D0AD7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228A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B3C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B1"/>
    <w:rsid w:val="000920B6"/>
    <w:rsid w:val="00176B0E"/>
    <w:rsid w:val="0031571D"/>
    <w:rsid w:val="00695C43"/>
    <w:rsid w:val="006D1E32"/>
    <w:rsid w:val="008D53E8"/>
    <w:rsid w:val="008E12E5"/>
    <w:rsid w:val="0094192B"/>
    <w:rsid w:val="00942496"/>
    <w:rsid w:val="009D3514"/>
    <w:rsid w:val="00A94BC6"/>
    <w:rsid w:val="00AC38B1"/>
    <w:rsid w:val="00B45A42"/>
    <w:rsid w:val="00C9192C"/>
    <w:rsid w:val="00CC2A06"/>
    <w:rsid w:val="00EF650D"/>
    <w:rsid w:val="00F53D85"/>
    <w:rsid w:val="00FE71EE"/>
    <w:rsid w:val="00FF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CB55C-2223-4C9C-A676-0416F996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1" w:line="270" w:lineRule="auto"/>
      <w:ind w:left="283" w:right="70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50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650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EF650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F6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695C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2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umnazia3@mail.ru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2873</Words>
  <Characters>16381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Озеров Олег</dc:creator>
  <cp:keywords/>
  <cp:lastModifiedBy>СПС</cp:lastModifiedBy>
  <cp:revision>7</cp:revision>
  <dcterms:created xsi:type="dcterms:W3CDTF">2023-03-30T08:59:00Z</dcterms:created>
  <dcterms:modified xsi:type="dcterms:W3CDTF">2023-03-31T08:51:00Z</dcterms:modified>
</cp:coreProperties>
</file>